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4B" w:rsidRDefault="00BB484B">
      <w:r>
        <w:rPr>
          <w:noProof/>
        </w:rPr>
        <w:drawing>
          <wp:inline distT="0" distB="0" distL="0" distR="0">
            <wp:extent cx="63119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11900" cy="1079500"/>
                    </a:xfrm>
                    <a:prstGeom prst="rect">
                      <a:avLst/>
                    </a:prstGeom>
                    <a:noFill/>
                    <a:ln w="9525">
                      <a:noFill/>
                      <a:miter lim="800000"/>
                      <a:headEnd/>
                      <a:tailEnd/>
                    </a:ln>
                  </pic:spPr>
                </pic:pic>
              </a:graphicData>
            </a:graphic>
          </wp:inline>
        </w:drawing>
      </w:r>
    </w:p>
    <w:p w:rsidR="00BB484B" w:rsidRDefault="00BB484B"/>
    <w:p w:rsidR="00BB484B" w:rsidRDefault="00BB484B" w:rsidP="00BB484B">
      <w:pPr>
        <w:pStyle w:val="BasicParagraph"/>
        <w:suppressAutoHyphens/>
        <w:rPr>
          <w:rFonts w:ascii="MyriadPro-It" w:hAnsi="MyriadPro-It" w:cs="MyriadPro-It"/>
          <w:i/>
          <w:iCs/>
        </w:rPr>
      </w:pPr>
      <w:r>
        <w:rPr>
          <w:rFonts w:ascii="MyriadPro-It" w:hAnsi="MyriadPro-It" w:cs="MyriadPro-It"/>
          <w:i/>
          <w:iCs/>
          <w:sz w:val="22"/>
          <w:szCs w:val="22"/>
        </w:rPr>
        <w:t>This presentation will dig into the three years of Jesus ministry as found in the Gospels in order to learn what Jesus taught and how he taught it as he traveled with his disciples teaching and preaching throughout Judea and Galilee.  By doing so, we can learn important truths and essential principles Jesus used to mentor his disciples.  This presentation is not meant to diminish the saving work of Jesus by focusing on his example as a mentor.  Nor is it meant to be an exhaustive list of everything one can learn about mentoring from Jesus.  Rather, the intention is that the principles discussed will equip the listener to share her faith and life with others as she applies them to her own life and varied situations.</w:t>
      </w:r>
    </w:p>
    <w:p w:rsidR="00BB484B" w:rsidRDefault="00BB484B" w:rsidP="00BB484B">
      <w:pPr>
        <w:pStyle w:val="BasicParagraph"/>
        <w:rPr>
          <w:rFonts w:ascii="MyriadPro-It" w:hAnsi="MyriadPro-It" w:cs="MyriadPro-It"/>
          <w:i/>
          <w:iCs/>
        </w:rPr>
      </w:pPr>
      <w:r>
        <w:rPr>
          <w:rFonts w:ascii="MyriadPro-It" w:hAnsi="MyriadPro-It" w:cs="MyriadPro-It"/>
          <w:i/>
          <w:iCs/>
        </w:rPr>
        <w:t xml:space="preserve"> </w:t>
      </w:r>
    </w:p>
    <w:p w:rsidR="00BB484B" w:rsidRDefault="00BB484B" w:rsidP="00BB484B">
      <w:pPr>
        <w:pStyle w:val="BasicParagraph"/>
        <w:rPr>
          <w:rFonts w:ascii="MyriadPro-Regular" w:hAnsi="MyriadPro-Regular" w:cs="MyriadPro-Regular"/>
        </w:rPr>
      </w:pPr>
      <w:r>
        <w:rPr>
          <w:rFonts w:ascii="MyriadPro-BoldCond" w:hAnsi="MyriadPro-BoldCond" w:cs="MyriadPro-BoldCond"/>
          <w:b/>
          <w:bCs/>
          <w:sz w:val="32"/>
          <w:szCs w:val="32"/>
        </w:rPr>
        <w:t xml:space="preserve">Part 1.  Jesus – A mentor for ME  </w:t>
      </w: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What principles does Jesus live by that teach me how to be a better mentor?</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sz w:val="28"/>
          <w:szCs w:val="28"/>
        </w:rPr>
      </w:pPr>
      <w:r>
        <w:rPr>
          <w:rFonts w:ascii="MyriadPro-Bold" w:hAnsi="MyriadPro-Bold" w:cs="MyriadPro-Bold"/>
          <w:b/>
          <w:bCs/>
          <w:sz w:val="28"/>
          <w:szCs w:val="28"/>
        </w:rPr>
        <w:t>Jesus knew ______________________________________________</w:t>
      </w:r>
    </w:p>
    <w:p w:rsidR="00BB484B" w:rsidRDefault="00BB484B" w:rsidP="00BB484B">
      <w:pPr>
        <w:pStyle w:val="BasicParagraph"/>
        <w:ind w:left="180"/>
        <w:rPr>
          <w:rFonts w:ascii="MyriadPro-Regular" w:hAnsi="MyriadPro-Regular" w:cs="MyriadPro-Regular"/>
          <w:sz w:val="22"/>
          <w:szCs w:val="22"/>
        </w:rPr>
      </w:pPr>
      <w:r>
        <w:rPr>
          <w:rFonts w:ascii="MyriadPro-BoldCond" w:hAnsi="MyriadPro-BoldCond" w:cs="MyriadPro-BoldCond"/>
          <w:b/>
          <w:bCs/>
        </w:rPr>
        <w:t xml:space="preserve">Luke 3:21-23   </w:t>
      </w:r>
      <w:r>
        <w:rPr>
          <w:rFonts w:ascii="MyriadPro-Regular" w:hAnsi="MyriadPro-Regular" w:cs="MyriadPro-Regular"/>
        </w:rPr>
        <w:t xml:space="preserve">  </w:t>
      </w:r>
      <w:r>
        <w:rPr>
          <w:rFonts w:ascii="MyriadPro-Regular" w:hAnsi="MyriadPro-Regular" w:cs="MyriadPro-Regular"/>
          <w:sz w:val="22"/>
          <w:szCs w:val="22"/>
        </w:rPr>
        <w:t xml:space="preserve">When all the people were being baptized, Jesus was baptized too. And as he was praying, heaven was opened and the Holy Spirit descended on him in bodily form like a dove. And a voice came from heaven: </w:t>
      </w:r>
      <w:r>
        <w:rPr>
          <w:rFonts w:ascii="MyriadPro-SemiboldIt" w:hAnsi="MyriadPro-SemiboldIt" w:cs="MyriadPro-SemiboldIt"/>
          <w:i/>
          <w:iCs/>
          <w:sz w:val="22"/>
          <w:szCs w:val="22"/>
        </w:rPr>
        <w:t xml:space="preserve">“You are my Son, whom I love; with you I am well pleased.” </w:t>
      </w:r>
      <w:r>
        <w:rPr>
          <w:rFonts w:ascii="MyriadPro-Regular" w:hAnsi="MyriadPro-Regular" w:cs="MyriadPro-Regular"/>
          <w:sz w:val="22"/>
          <w:szCs w:val="22"/>
        </w:rPr>
        <w:t>Now Jesus himself was about thirty years old when he began his ministry.</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1.  ______________________________________________</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2. ______________________________________________</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3. ______________________________________________</w:t>
      </w:r>
      <w:r>
        <w:rPr>
          <w:rFonts w:ascii="MyriadPro-Regular" w:hAnsi="MyriadPro-Regular" w:cs="MyriadPro-Regular"/>
          <w:noProof/>
        </w:rPr>
        <w:lastRenderedPageBreak/>
        <w:drawing>
          <wp:inline distT="0" distB="0" distL="0" distR="0">
            <wp:extent cx="5918200" cy="283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18200" cy="2832100"/>
                    </a:xfrm>
                    <a:prstGeom prst="rect">
                      <a:avLst/>
                    </a:prstGeom>
                    <a:noFill/>
                    <a:ln w="9525">
                      <a:noFill/>
                      <a:miter lim="800000"/>
                      <a:headEnd/>
                      <a:tailEnd/>
                    </a:ln>
                  </pic:spPr>
                </pic:pic>
              </a:graphicData>
            </a:graphic>
          </wp:inline>
        </w:drawing>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 xml:space="preserve">Why does this need to be mentored in our world today? </w:t>
      </w:r>
    </w:p>
    <w:p w:rsidR="00BB484B" w:rsidRDefault="00BB484B"/>
    <w:p w:rsidR="00BB484B" w:rsidRDefault="00BB484B"/>
    <w:p w:rsidR="00BB484B" w:rsidRDefault="00BB484B" w:rsidP="00BB484B">
      <w:pPr>
        <w:pStyle w:val="BasicParagraph"/>
        <w:ind w:left="180"/>
        <w:rPr>
          <w:rFonts w:ascii="MyriadPro-Regular" w:hAnsi="MyriadPro-Regular" w:cs="MyriadPro-Regular"/>
        </w:rPr>
      </w:pPr>
      <w:r>
        <w:rPr>
          <w:rFonts w:ascii="MyriadPro-Bold" w:hAnsi="MyriadPro-Bold" w:cs="MyriadPro-Bold"/>
          <w:b/>
          <w:bCs/>
          <w:sz w:val="28"/>
          <w:szCs w:val="28"/>
        </w:rPr>
        <w:t>Jesus knew ______________________________________________</w:t>
      </w:r>
    </w:p>
    <w:p w:rsidR="00BB484B" w:rsidRDefault="00BB484B" w:rsidP="00BB484B">
      <w:pPr>
        <w:pStyle w:val="BasicParagraph"/>
        <w:ind w:left="180"/>
        <w:rPr>
          <w:rFonts w:ascii="MyriadPro-Regular" w:hAnsi="MyriadPro-Regular" w:cs="MyriadPro-Regular"/>
        </w:rPr>
      </w:pPr>
      <w:r>
        <w:rPr>
          <w:rFonts w:ascii="MyriadPro-BoldCond" w:hAnsi="MyriadPro-BoldCond" w:cs="MyriadPro-BoldCond"/>
          <w:b/>
          <w:bCs/>
        </w:rPr>
        <w:t>Luke 4:1-2</w:t>
      </w:r>
      <w:r>
        <w:rPr>
          <w:rFonts w:ascii="MyriadPro-Regular" w:hAnsi="MyriadPro-Regular" w:cs="MyriadPro-Regular"/>
        </w:rPr>
        <w:t xml:space="preserve">   Jesus, full of the Holy Spirit, left the Jordan and </w:t>
      </w:r>
      <w:r>
        <w:rPr>
          <w:rFonts w:ascii="MyriadPro-SemiboldIt" w:hAnsi="MyriadPro-SemiboldIt" w:cs="MyriadPro-SemiboldIt"/>
          <w:i/>
          <w:iCs/>
        </w:rPr>
        <w:t xml:space="preserve">was led by the Spirit </w:t>
      </w:r>
      <w:r>
        <w:rPr>
          <w:rFonts w:ascii="MyriadPro-Regular" w:hAnsi="MyriadPro-Regular" w:cs="MyriadPro-Regular"/>
        </w:rPr>
        <w:t xml:space="preserve">into the </w:t>
      </w: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 xml:space="preserve">wilderness, where for forty days he was tempted by the devil. </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1.  _________________________ it!</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2.  _________________________ it!</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Bold" w:hAnsi="MyriadPro-Bold" w:cs="MyriadPro-Bold"/>
          <w:b/>
          <w:bCs/>
          <w:sz w:val="28"/>
          <w:szCs w:val="28"/>
        </w:rPr>
      </w:pPr>
    </w:p>
    <w:p w:rsidR="00BB484B" w:rsidRDefault="00BB484B" w:rsidP="00BB484B">
      <w:pPr>
        <w:pStyle w:val="BasicParagraph"/>
        <w:ind w:left="180"/>
        <w:rPr>
          <w:rFonts w:ascii="MyriadPro-Regular" w:hAnsi="MyriadPro-Regular" w:cs="MyriadPro-Regular"/>
        </w:rPr>
      </w:pPr>
      <w:r>
        <w:rPr>
          <w:rFonts w:ascii="MyriadPro-Bold" w:hAnsi="MyriadPro-Bold" w:cs="MyriadPro-Bold"/>
          <w:b/>
          <w:bCs/>
          <w:sz w:val="28"/>
          <w:szCs w:val="28"/>
        </w:rPr>
        <w:t>Jesus knew ______________________________________________</w:t>
      </w:r>
    </w:p>
    <w:p w:rsidR="00BB484B" w:rsidRDefault="00BB484B" w:rsidP="00BB484B">
      <w:pPr>
        <w:pStyle w:val="BasicParagraph"/>
        <w:ind w:left="180"/>
        <w:rPr>
          <w:rFonts w:ascii="MyriadPro-Regular" w:hAnsi="MyriadPro-Regular" w:cs="MyriadPro-Regular"/>
        </w:rPr>
      </w:pPr>
      <w:r>
        <w:rPr>
          <w:rFonts w:ascii="MyriadPro-BoldCond" w:hAnsi="MyriadPro-BoldCond" w:cs="MyriadPro-BoldCond"/>
          <w:b/>
          <w:bCs/>
        </w:rPr>
        <w:t xml:space="preserve">Luke 4:4  </w:t>
      </w:r>
      <w:r>
        <w:rPr>
          <w:rFonts w:ascii="MyriadPro-Regular" w:hAnsi="MyriadPro-Regular" w:cs="MyriadPro-Regular"/>
        </w:rPr>
        <w:t xml:space="preserve"> Jesus answered,</w:t>
      </w:r>
      <w:r>
        <w:rPr>
          <w:rFonts w:ascii="MyriadPro-SemiboldIt" w:hAnsi="MyriadPro-SemiboldIt" w:cs="MyriadPro-SemiboldIt"/>
          <w:i/>
          <w:iCs/>
        </w:rPr>
        <w:t xml:space="preserve"> “It is written:</w:t>
      </w:r>
    </w:p>
    <w:p w:rsidR="00BB484B" w:rsidRDefault="00BB484B" w:rsidP="00BB484B">
      <w:pPr>
        <w:pStyle w:val="BasicParagraph"/>
        <w:spacing w:after="90"/>
        <w:ind w:left="180"/>
        <w:rPr>
          <w:rFonts w:ascii="MyriadPro-Bold" w:hAnsi="MyriadPro-Bold" w:cs="MyriadPro-Bold"/>
          <w:b/>
          <w:bCs/>
          <w:sz w:val="28"/>
          <w:szCs w:val="28"/>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Temptations</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1. Take the ___________________________________________________________________</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2.  I’ll just ____________________________________________________________________</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3. __________________________________________________________________________</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What can I learn from Jesus about using God’s Word?</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 xml:space="preserve">1. “It is written” </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2.  Jesus _____________________________________________________________________</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How do we mentor using God’s Word as our words?</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1.  Answer ___________________________________________________________________</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2.  Model ____________________________________________________________________</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3.  Challenge_________________________________________________________________</w:t>
      </w:r>
    </w:p>
    <w:p w:rsidR="00BB484B" w:rsidRDefault="00BB484B" w:rsidP="00BB484B">
      <w:pPr>
        <w:pStyle w:val="BasicParagraph"/>
        <w:spacing w:after="90"/>
        <w:ind w:left="180"/>
        <w:rPr>
          <w:rFonts w:ascii="MyriadPro-BoldIt" w:hAnsi="MyriadPro-BoldIt" w:cs="MyriadPro-BoldIt"/>
          <w:b/>
          <w:bCs/>
          <w:i/>
          <w:iCs/>
        </w:rPr>
      </w:pPr>
    </w:p>
    <w:p w:rsidR="00BB484B" w:rsidRDefault="00BB484B" w:rsidP="00BB484B">
      <w:pPr>
        <w:pStyle w:val="BasicParagraph"/>
        <w:ind w:left="180"/>
        <w:rPr>
          <w:rFonts w:ascii="MyriadPro-Regular" w:hAnsi="MyriadPro-Regular" w:cs="MyriadPro-Regular"/>
          <w:sz w:val="28"/>
          <w:szCs w:val="28"/>
        </w:rPr>
      </w:pPr>
      <w:r>
        <w:rPr>
          <w:rFonts w:ascii="MyriadPro-Bold" w:hAnsi="MyriadPro-Bold" w:cs="MyriadPro-Bold"/>
          <w:b/>
          <w:bCs/>
          <w:sz w:val="28"/>
          <w:szCs w:val="28"/>
        </w:rPr>
        <w:t>Jesus knew ______________________________________________</w:t>
      </w:r>
    </w:p>
    <w:p w:rsidR="00BB484B" w:rsidRDefault="00BB484B" w:rsidP="00BB484B">
      <w:pPr>
        <w:pStyle w:val="BasicParagraph"/>
        <w:suppressAutoHyphens/>
        <w:spacing w:after="90"/>
        <w:ind w:left="180"/>
        <w:rPr>
          <w:rFonts w:ascii="MyriadPro-Regular" w:hAnsi="MyriadPro-Regular" w:cs="MyriadPro-Regular"/>
        </w:rPr>
      </w:pPr>
      <w:r>
        <w:rPr>
          <w:rFonts w:ascii="MyriadPro-BoldCond" w:hAnsi="MyriadPro-BoldCond" w:cs="MyriadPro-BoldCond"/>
          <w:b/>
          <w:bCs/>
        </w:rPr>
        <w:t>Luke 4:18-19</w:t>
      </w:r>
      <w:r>
        <w:rPr>
          <w:rFonts w:ascii="MyriadPro-Regular" w:hAnsi="MyriadPro-Regular" w:cs="MyriadPro-Regular"/>
        </w:rPr>
        <w:t xml:space="preserve">  “The Spirit of the Lord is on me, because he has anointed me </w:t>
      </w:r>
      <w:r>
        <w:rPr>
          <w:rFonts w:ascii="MyriadPro-SemiboldIt" w:hAnsi="MyriadPro-SemiboldIt" w:cs="MyriadPro-SemiboldIt"/>
          <w:i/>
          <w:iCs/>
        </w:rPr>
        <w:t>to proclaim good news</w:t>
      </w:r>
      <w:r>
        <w:rPr>
          <w:rFonts w:ascii="MyriadPro-Regular" w:hAnsi="MyriadPro-Regular" w:cs="MyriadPro-Regular"/>
        </w:rPr>
        <w:t xml:space="preserve"> to the poor.  He has sent me to proclaim freedom for the prisoners, and recovery of sight for the blind, to set the oppressed free, to proclaim the year of the Lord’s favor.”</w:t>
      </w: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spacing w:after="90"/>
        <w:ind w:left="180"/>
        <w:rPr>
          <w:rFonts w:ascii="MyriadPro-Regular" w:hAnsi="MyriadPro-Regular" w:cs="MyriadPro-Regular"/>
        </w:rPr>
      </w:pPr>
      <w:r>
        <w:rPr>
          <w:rFonts w:ascii="MyriadPro-SemiboldIt" w:hAnsi="MyriadPro-SemiboldIt" w:cs="MyriadPro-SemiboldIt"/>
          <w:i/>
          <w:iCs/>
          <w:sz w:val="28"/>
          <w:szCs w:val="28"/>
        </w:rPr>
        <w:t xml:space="preserve">Small Group Discussion </w:t>
      </w:r>
    </w:p>
    <w:p w:rsidR="00BB484B" w:rsidRDefault="00BB484B" w:rsidP="00BB484B">
      <w:pPr>
        <w:pStyle w:val="BasicParagraph"/>
        <w:suppressAutoHyphens/>
        <w:spacing w:after="90"/>
        <w:ind w:left="180"/>
        <w:rPr>
          <w:rFonts w:ascii="MyriadPro-Regular" w:hAnsi="MyriadPro-Regular" w:cs="MyriadPro-Regular"/>
        </w:rPr>
      </w:pPr>
      <w:r>
        <w:rPr>
          <w:rFonts w:ascii="MyriadPro-Regular" w:hAnsi="MyriadPro-Regular" w:cs="MyriadPro-Regular"/>
        </w:rPr>
        <w:t>Why is it so important for mentors to continually grow in their understanding of an identity based on the saving work of Jesus Christ? (Can you come up with 3-5 reasons?)</w:t>
      </w: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ind w:left="180"/>
        <w:rPr>
          <w:rFonts w:ascii="MyriadPro-Regular" w:hAnsi="MyriadPro-Regular" w:cs="MyriadPro-Regular"/>
        </w:rPr>
      </w:pPr>
      <w:r>
        <w:rPr>
          <w:rFonts w:ascii="MyriadPro-Regular" w:hAnsi="MyriadPro-Regular" w:cs="MyriadPro-Regular"/>
        </w:rPr>
        <w:t xml:space="preserve">I encourage you to “soul search” a little on this question.  As a mentor, which of the above principles lived out by Jesus come easily and naturally to you?  Which are the more </w:t>
      </w:r>
    </w:p>
    <w:p w:rsidR="00BB484B" w:rsidRDefault="00BB484B" w:rsidP="00BB484B">
      <w:pPr>
        <w:pStyle w:val="BasicParagraph"/>
        <w:suppressAutoHyphens/>
        <w:spacing w:after="90"/>
        <w:ind w:left="180"/>
        <w:rPr>
          <w:rFonts w:ascii="MyriadPro-Regular" w:hAnsi="MyriadPro-Regular" w:cs="MyriadPro-Regular"/>
        </w:rPr>
      </w:pPr>
      <w:r>
        <w:rPr>
          <w:rFonts w:ascii="MyriadPro-Regular" w:hAnsi="MyriadPro-Regular" w:cs="MyriadPro-Regular"/>
        </w:rPr>
        <w:t xml:space="preserve">difficult and cause some struggle?  (For example, some find it natural to encourage others with Scripture, but struggle to apply the same good news to their own life.  Some are led by the Spirit to serve, but struggle to keep the focus on proclaiming the good news of Jesus instead of solving “problems”).   </w:t>
      </w: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spacing w:after="90"/>
        <w:ind w:left="180"/>
        <w:rPr>
          <w:rFonts w:ascii="MyriadPro-Regular" w:hAnsi="MyriadPro-Regular" w:cs="MyriadPro-Regular"/>
        </w:rPr>
      </w:pPr>
      <w:r>
        <w:rPr>
          <w:rFonts w:ascii="MyriadPro-Regular" w:hAnsi="MyriadPro-Regular" w:cs="MyriadPro-Regular"/>
        </w:rPr>
        <w:t xml:space="preserve">From your own study of Scripture have you learned principles from the life of Jesus that have equipped you in mentoring situations?  What are they?  </w:t>
      </w: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uppressAutoHyphens/>
        <w:ind w:left="180"/>
        <w:rPr>
          <w:rFonts w:ascii="MyriadPro-Regular" w:hAnsi="MyriadPro-Regular" w:cs="MyriadPro-Regular"/>
        </w:rPr>
      </w:pPr>
      <w:r>
        <w:rPr>
          <w:rFonts w:ascii="MyriadPro-Regular" w:hAnsi="MyriadPro-Regular" w:cs="MyriadPro-Regular"/>
        </w:rPr>
        <w:t xml:space="preserve">Describe a mentoring situation in which you applied principles learned from Jesus in </w:t>
      </w:r>
    </w:p>
    <w:p w:rsidR="00BB484B" w:rsidRDefault="00BB484B" w:rsidP="00BB484B">
      <w:pPr>
        <w:pStyle w:val="BasicParagraph"/>
        <w:suppressAutoHyphens/>
        <w:spacing w:after="90"/>
        <w:ind w:left="180"/>
        <w:rPr>
          <w:rFonts w:ascii="MyriadPro-Regular" w:hAnsi="MyriadPro-Regular" w:cs="MyriadPro-Regular"/>
        </w:rPr>
      </w:pPr>
      <w:r>
        <w:rPr>
          <w:rFonts w:ascii="MyriadPro-Regular" w:hAnsi="MyriadPro-Regular" w:cs="MyriadPro-Regular"/>
        </w:rPr>
        <w:t>Scripture?  What did you learn from that experience?</w:t>
      </w:r>
    </w:p>
    <w:p w:rsidR="00BB484B" w:rsidRDefault="00BB484B" w:rsidP="00BB484B">
      <w:pPr>
        <w:pStyle w:val="BasicParagraph"/>
        <w:suppressAutoHyphens/>
        <w:spacing w:after="90"/>
        <w:ind w:left="180"/>
        <w:rPr>
          <w:rFonts w:ascii="MyriadPro-Regular" w:hAnsi="MyriadPro-Regular" w:cs="MyriadPro-Regular"/>
        </w:rPr>
      </w:pPr>
    </w:p>
    <w:p w:rsidR="00BB484B" w:rsidRDefault="00BB484B" w:rsidP="00BB484B">
      <w:pPr>
        <w:pStyle w:val="BasicParagraph"/>
        <w:spacing w:after="90"/>
        <w:ind w:left="180"/>
        <w:rPr>
          <w:rFonts w:ascii="MyriadPro-BoldCond" w:hAnsi="MyriadPro-BoldCond" w:cs="MyriadPro-BoldCond"/>
          <w:b/>
          <w:bCs/>
          <w:sz w:val="32"/>
          <w:szCs w:val="32"/>
        </w:rPr>
      </w:pPr>
    </w:p>
    <w:p w:rsidR="00BB484B" w:rsidRDefault="00BB484B" w:rsidP="00BB484B">
      <w:pPr>
        <w:pStyle w:val="BasicParagraph"/>
        <w:spacing w:after="90"/>
        <w:ind w:left="180"/>
        <w:rPr>
          <w:rFonts w:ascii="MyriadPro-Regular" w:hAnsi="MyriadPro-Regular" w:cs="MyriadPro-Regular"/>
        </w:rPr>
      </w:pPr>
      <w:r>
        <w:rPr>
          <w:rFonts w:ascii="MyriadPro-BoldCond" w:hAnsi="MyriadPro-BoldCond" w:cs="MyriadPro-BoldCond"/>
          <w:b/>
          <w:bCs/>
          <w:sz w:val="32"/>
          <w:szCs w:val="32"/>
        </w:rPr>
        <w:t xml:space="preserve">Part 2. Jesus – A MENTOR for me </w:t>
      </w:r>
    </w:p>
    <w:p w:rsidR="00BB484B" w:rsidRDefault="00BB484B" w:rsidP="00BB484B">
      <w:pPr>
        <w:pStyle w:val="BasicParagraph"/>
        <w:spacing w:after="90"/>
        <w:ind w:left="180"/>
        <w:rPr>
          <w:rFonts w:ascii="MyriadPro-Regular" w:hAnsi="MyriadPro-Regular" w:cs="MyriadPro-Regular"/>
        </w:rPr>
      </w:pPr>
      <w:r>
        <w:rPr>
          <w:rFonts w:ascii="MyriadPro-Regular" w:hAnsi="MyriadPro-Regular" w:cs="MyriadPro-Regular"/>
        </w:rPr>
        <w:t>What methods and techniques do I observe Jesus using with his disciples that will help me mentor more effectively?</w:t>
      </w:r>
    </w:p>
    <w:p w:rsidR="00BB484B" w:rsidRDefault="00BB484B" w:rsidP="00BB484B">
      <w:pPr>
        <w:pStyle w:val="BasicParagraph"/>
        <w:spacing w:after="90"/>
        <w:ind w:left="180"/>
        <w:rPr>
          <w:rFonts w:ascii="MyriadPro-Regular" w:hAnsi="MyriadPro-Regular" w:cs="MyriadPro-Regular"/>
        </w:rPr>
      </w:pPr>
    </w:p>
    <w:p w:rsidR="00BB484B" w:rsidRDefault="00BB484B" w:rsidP="00BB484B">
      <w:pPr>
        <w:pStyle w:val="BasicParagraph"/>
        <w:spacing w:after="90"/>
        <w:ind w:left="180"/>
        <w:rPr>
          <w:rFonts w:ascii="MyriadPro-Bold" w:hAnsi="MyriadPro-Bold" w:cs="MyriadPro-Bold"/>
          <w:b/>
          <w:bCs/>
          <w:sz w:val="28"/>
          <w:szCs w:val="28"/>
        </w:rPr>
      </w:pPr>
      <w:r>
        <w:rPr>
          <w:rFonts w:ascii="MyriadPro-Bold" w:hAnsi="MyriadPro-Bold" w:cs="MyriadPro-Bold"/>
          <w:b/>
          <w:bCs/>
          <w:sz w:val="28"/>
          <w:szCs w:val="28"/>
        </w:rPr>
        <w:t>Jesus was ________________________________________________________</w:t>
      </w:r>
    </w:p>
    <w:p w:rsidR="00BB484B" w:rsidRDefault="00BB484B" w:rsidP="00BB484B">
      <w:pPr>
        <w:pStyle w:val="BasicParagraph"/>
        <w:spacing w:after="90"/>
        <w:ind w:left="180"/>
        <w:rPr>
          <w:rFonts w:ascii="MyriadPro-SemiboldIt" w:hAnsi="MyriadPro-SemiboldIt" w:cs="MyriadPro-SemiboldIt"/>
          <w:i/>
          <w:iCs/>
        </w:rPr>
      </w:pPr>
      <w:r>
        <w:rPr>
          <w:rFonts w:ascii="MyriadPro-BoldCond" w:hAnsi="MyriadPro-BoldCond" w:cs="MyriadPro-BoldCond"/>
          <w:b/>
          <w:bCs/>
        </w:rPr>
        <w:t xml:space="preserve">Luke 6:40 </w:t>
      </w:r>
      <w:r>
        <w:rPr>
          <w:rFonts w:ascii="MyriadPro-Regular" w:hAnsi="MyriadPro-Regular" w:cs="MyriadPro-Regular"/>
        </w:rPr>
        <w:t xml:space="preserve">   The student is not above the teacher, but </w:t>
      </w:r>
      <w:r>
        <w:rPr>
          <w:rFonts w:ascii="MyriadPro-SemiboldIt" w:hAnsi="MyriadPro-SemiboldIt" w:cs="MyriadPro-SemiboldIt"/>
          <w:i/>
          <w:iCs/>
        </w:rPr>
        <w:t>everyone who is fully trained will be like their teacher.</w:t>
      </w:r>
    </w:p>
    <w:tbl>
      <w:tblPr>
        <w:tblW w:w="0" w:type="auto"/>
        <w:tblInd w:w="80" w:type="dxa"/>
        <w:tblLayout w:type="fixed"/>
        <w:tblCellMar>
          <w:left w:w="0" w:type="dxa"/>
          <w:right w:w="0" w:type="dxa"/>
        </w:tblCellMar>
        <w:tblLook w:val="0000"/>
      </w:tblPr>
      <w:tblGrid>
        <w:gridCol w:w="1430"/>
        <w:gridCol w:w="1613"/>
        <w:gridCol w:w="4673"/>
        <w:gridCol w:w="1970"/>
      </w:tblGrid>
      <w:tr w:rsidR="00BB484B">
        <w:trPr>
          <w:trHeight w:val="60"/>
          <w:tblHeader/>
        </w:trPr>
        <w:tc>
          <w:tcPr>
            <w:tcW w:w="1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B484B" w:rsidRDefault="00BB484B">
            <w:pPr>
              <w:pStyle w:val="BasicParagraph"/>
              <w:jc w:val="center"/>
            </w:pPr>
            <w:r>
              <w:rPr>
                <w:rFonts w:ascii="MyriadPro-BoldCond" w:hAnsi="MyriadPro-BoldCond" w:cs="MyriadPro-BoldCond"/>
                <w:b/>
                <w:bCs/>
                <w:sz w:val="26"/>
                <w:szCs w:val="26"/>
              </w:rPr>
              <w:t>Principles of the Brain and Learning</w:t>
            </w:r>
          </w:p>
        </w:tc>
        <w:tc>
          <w:tcPr>
            <w:tcW w:w="16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B484B" w:rsidRDefault="00BB484B">
            <w:pPr>
              <w:pStyle w:val="BasicParagraph"/>
              <w:jc w:val="center"/>
            </w:pPr>
            <w:r>
              <w:rPr>
                <w:rFonts w:ascii="MyriadPro-BoldCond" w:hAnsi="MyriadPro-BoldCond" w:cs="MyriadPro-BoldCond"/>
                <w:b/>
                <w:bCs/>
                <w:sz w:val="26"/>
                <w:szCs w:val="26"/>
              </w:rPr>
              <w:t>Making the Case for Best Practices in the Classroom</w:t>
            </w:r>
          </w:p>
        </w:tc>
        <w:tc>
          <w:tcPr>
            <w:tcW w:w="46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B484B" w:rsidRDefault="00BB484B">
            <w:pPr>
              <w:pStyle w:val="BasicParagraph"/>
              <w:jc w:val="center"/>
              <w:rPr>
                <w:rFonts w:ascii="MyriadPro-BoldCond" w:hAnsi="MyriadPro-BoldCond" w:cs="MyriadPro-BoldCond"/>
                <w:b/>
                <w:bCs/>
                <w:sz w:val="26"/>
                <w:szCs w:val="26"/>
              </w:rPr>
            </w:pPr>
            <w:r>
              <w:rPr>
                <w:rFonts w:ascii="MyriadPro-BoldCond" w:hAnsi="MyriadPro-BoldCond" w:cs="MyriadPro-BoldCond"/>
                <w:b/>
                <w:bCs/>
                <w:sz w:val="26"/>
                <w:szCs w:val="26"/>
              </w:rPr>
              <w:t xml:space="preserve">How did Jesus employ </w:t>
            </w:r>
          </w:p>
          <w:p w:rsidR="00BB484B" w:rsidRDefault="00BB484B">
            <w:pPr>
              <w:pStyle w:val="BasicParagraph"/>
              <w:jc w:val="center"/>
            </w:pPr>
            <w:r>
              <w:rPr>
                <w:rFonts w:ascii="MyriadPro-BoldCond" w:hAnsi="MyriadPro-BoldCond" w:cs="MyriadPro-BoldCond"/>
                <w:b/>
                <w:bCs/>
                <w:sz w:val="26"/>
                <w:szCs w:val="26"/>
              </w:rPr>
              <w:t>the Principles of the Brain and Learning?</w:t>
            </w:r>
          </w:p>
        </w:tc>
        <w:tc>
          <w:tcPr>
            <w:tcW w:w="1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BB484B" w:rsidRDefault="00BB484B">
            <w:pPr>
              <w:pStyle w:val="BasicParagraph"/>
              <w:jc w:val="center"/>
            </w:pPr>
            <w:r>
              <w:rPr>
                <w:rFonts w:ascii="MyriadPro-BoldCond" w:hAnsi="MyriadPro-BoldCond" w:cs="MyriadPro-BoldCond"/>
                <w:b/>
                <w:bCs/>
                <w:sz w:val="26"/>
                <w:szCs w:val="26"/>
              </w:rPr>
              <w:t>Referencees</w:t>
            </w:r>
          </w:p>
        </w:tc>
      </w:tr>
      <w:tr w:rsidR="00BB484B">
        <w:trPr>
          <w:trHeight w:val="1434"/>
        </w:trPr>
        <w:tc>
          <w:tcPr>
            <w:tcW w:w="1430"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Learning engages the entire </w:t>
            </w:r>
          </w:p>
          <w:p w:rsidR="00BB484B" w:rsidRDefault="00BB484B">
            <w:pPr>
              <w:pStyle w:val="BasicParagraph"/>
              <w:jc w:val="center"/>
            </w:pPr>
            <w:r>
              <w:rPr>
                <w:rFonts w:ascii="MyriadPro-Regular" w:hAnsi="MyriadPro-Regular" w:cs="MyriadPro-Regular"/>
                <w:sz w:val="20"/>
                <w:szCs w:val="20"/>
              </w:rPr>
              <w:t xml:space="preserve">physiology </w:t>
            </w:r>
          </w:p>
        </w:tc>
        <w:tc>
          <w:tcPr>
            <w:tcW w:w="1613"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 case for </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nutrition, </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exercise and </w:t>
            </w:r>
          </w:p>
          <w:p w:rsidR="00BB484B" w:rsidRDefault="00BB484B">
            <w:pPr>
              <w:pStyle w:val="BasicParagraph"/>
              <w:jc w:val="center"/>
            </w:pPr>
            <w:r>
              <w:rPr>
                <w:rFonts w:ascii="MyriadPro-Regular" w:hAnsi="MyriadPro-Regular" w:cs="MyriadPro-Regular"/>
                <w:sz w:val="20"/>
                <w:szCs w:val="20"/>
              </w:rPr>
              <w:t>relaxation involved in learning</w:t>
            </w:r>
          </w:p>
        </w:tc>
        <w:tc>
          <w:tcPr>
            <w:tcW w:w="4673"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discussions as they walked along</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took the disciples to a quiet place to rest</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fed the crowds who had come to see him</w:t>
            </w:r>
          </w:p>
          <w:p w:rsidR="00BB484B" w:rsidRDefault="00BB484B">
            <w:pPr>
              <w:pStyle w:val="BasicParagraph"/>
              <w:spacing w:after="90"/>
            </w:pPr>
            <w:r>
              <w:rPr>
                <w:rFonts w:ascii="MyriadPro-Regular" w:hAnsi="MyriadPro-Regular" w:cs="MyriadPro-Regular"/>
                <w:sz w:val="20"/>
                <w:szCs w:val="20"/>
              </w:rPr>
              <w:t>fed the disciples after a long night of fishing</w:t>
            </w:r>
          </w:p>
        </w:tc>
        <w:tc>
          <w:tcPr>
            <w:tcW w:w="1970"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Mark 8:27</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Luke 24:13-16, 27-28</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Mark 6:31</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Matthew 15:35-36</w:t>
            </w:r>
          </w:p>
          <w:p w:rsidR="00BB484B" w:rsidRDefault="00BB484B">
            <w:pPr>
              <w:pStyle w:val="BasicParagraph"/>
              <w:jc w:val="center"/>
            </w:pPr>
            <w:r>
              <w:rPr>
                <w:rFonts w:ascii="MyriadPro-Regular" w:hAnsi="MyriadPro-Regular" w:cs="MyriadPro-Regular"/>
                <w:sz w:val="20"/>
                <w:szCs w:val="20"/>
              </w:rPr>
              <w:t>John 21:8-10</w:t>
            </w:r>
          </w:p>
        </w:tc>
      </w:tr>
      <w:tr w:rsidR="00BB484B">
        <w:trPr>
          <w:trHeight w:val="1510"/>
        </w:trPr>
        <w:tc>
          <w:tcPr>
            <w:tcW w:w="1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pPr>
            <w:r>
              <w:rPr>
                <w:rFonts w:ascii="MyriadPro-Regular" w:hAnsi="MyriadPro-Regular" w:cs="MyriadPro-Regular"/>
                <w:sz w:val="20"/>
                <w:szCs w:val="20"/>
              </w:rPr>
              <w:t xml:space="preserve">the search for meaning is innate </w:t>
            </w:r>
          </w:p>
        </w:tc>
        <w:tc>
          <w:tcPr>
            <w:tcW w:w="16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case for </w:t>
            </w:r>
          </w:p>
          <w:p w:rsidR="00BB484B" w:rsidRDefault="00BB484B">
            <w:pPr>
              <w:pStyle w:val="BasicParagraph"/>
              <w:jc w:val="center"/>
            </w:pPr>
            <w:r>
              <w:rPr>
                <w:rFonts w:ascii="MyriadPro-Regular" w:hAnsi="MyriadPro-Regular" w:cs="MyriadPro-Regular"/>
                <w:sz w:val="20"/>
                <w:szCs w:val="20"/>
              </w:rPr>
              <w:t>activating prior knowledge</w:t>
            </w:r>
          </w:p>
        </w:tc>
        <w:tc>
          <w:tcPr>
            <w:tcW w:w="46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told parables</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used picture language</w:t>
            </w:r>
          </w:p>
          <w:p w:rsidR="00BB484B" w:rsidRDefault="00BB484B">
            <w:pPr>
              <w:pStyle w:val="BasicParagraph"/>
              <w:spacing w:after="90"/>
            </w:pPr>
            <w:r>
              <w:rPr>
                <w:rFonts w:ascii="MyriadPro-Regular" w:hAnsi="MyriadPro-Regular" w:cs="MyriadPro-Regular"/>
                <w:sz w:val="20"/>
                <w:szCs w:val="20"/>
              </w:rPr>
              <w:t>asked questions to activate/reveal prior knowledge</w:t>
            </w:r>
          </w:p>
        </w:tc>
        <w:tc>
          <w:tcPr>
            <w:tcW w:w="1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Luke 14:15-16 </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Luke 18:1</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John 10:11-14, 8:12, 6:35</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John 15:1-5</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Luke 13:18</w:t>
            </w:r>
          </w:p>
          <w:p w:rsidR="00BB484B" w:rsidRDefault="00BB484B">
            <w:pPr>
              <w:pStyle w:val="BasicParagraph"/>
              <w:jc w:val="center"/>
            </w:pPr>
            <w:r>
              <w:rPr>
                <w:rFonts w:ascii="MyriadPro-Regular" w:hAnsi="MyriadPro-Regular" w:cs="MyriadPro-Regular"/>
                <w:sz w:val="20"/>
                <w:szCs w:val="20"/>
              </w:rPr>
              <w:t>Luke 18:18-23</w:t>
            </w:r>
          </w:p>
        </w:tc>
      </w:tr>
      <w:tr w:rsidR="00BB484B">
        <w:trPr>
          <w:trHeight w:val="1996"/>
        </w:trPr>
        <w:tc>
          <w:tcPr>
            <w:tcW w:w="1430"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pPr>
            <w:r>
              <w:rPr>
                <w:rFonts w:ascii="MyriadPro-Regular" w:hAnsi="MyriadPro-Regular" w:cs="MyriadPro-Regular"/>
                <w:sz w:val="20"/>
                <w:szCs w:val="20"/>
              </w:rPr>
              <w:t xml:space="preserve">the search for meaning occurs through patterning </w:t>
            </w:r>
          </w:p>
        </w:tc>
        <w:tc>
          <w:tcPr>
            <w:tcW w:w="1613"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pPr>
            <w:r>
              <w:rPr>
                <w:rFonts w:ascii="MyriadPro-Regular" w:hAnsi="MyriadPro-Regular" w:cs="MyriadPro-Regular"/>
                <w:sz w:val="20"/>
                <w:szCs w:val="20"/>
              </w:rPr>
              <w:t>case for themes and threads to create patterns</w:t>
            </w:r>
          </w:p>
        </w:tc>
        <w:tc>
          <w:tcPr>
            <w:tcW w:w="4673"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 xml:space="preserve">repeated focus on why the Son of Man came  </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words and actions line up</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Example: words: “Do not worry.”</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reminder of actions: “And don’t you remember?”</w:t>
            </w:r>
          </w:p>
          <w:p w:rsidR="00BB484B" w:rsidRDefault="00BB484B">
            <w:pPr>
              <w:pStyle w:val="BasicParagraph"/>
              <w:spacing w:after="90"/>
            </w:pPr>
            <w:r>
              <w:rPr>
                <w:rFonts w:ascii="MyriadPro-Regular" w:hAnsi="MyriadPro-Regular" w:cs="MyriadPro-Regular"/>
                <w:sz w:val="20"/>
                <w:szCs w:val="20"/>
              </w:rPr>
              <w:t>promise of future action: “it is not you…Holy Spirit.”</w:t>
            </w:r>
          </w:p>
        </w:tc>
        <w:tc>
          <w:tcPr>
            <w:tcW w:w="1970"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Matthew 6:31, 34</w:t>
            </w:r>
          </w:p>
          <w:p w:rsidR="00BB484B" w:rsidRDefault="00BB484B">
            <w:pPr>
              <w:pStyle w:val="BasicParagraph"/>
              <w:jc w:val="center"/>
              <w:rPr>
                <w:rFonts w:ascii="MyriadPro-Regular" w:hAnsi="MyriadPro-Regular" w:cs="MyriadPro-Regular"/>
                <w:sz w:val="20"/>
                <w:szCs w:val="20"/>
              </w:rPr>
            </w:pPr>
          </w:p>
          <w:p w:rsidR="00BB484B" w:rsidRDefault="00BB484B">
            <w:pPr>
              <w:pStyle w:val="BasicParagraph"/>
              <w:jc w:val="center"/>
              <w:rPr>
                <w:rFonts w:ascii="MyriadPro-Regular" w:hAnsi="MyriadPro-Regular" w:cs="MyriadPro-Regular"/>
                <w:sz w:val="20"/>
                <w:szCs w:val="20"/>
              </w:rPr>
            </w:pP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Matthew 10:19</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Mark 8:17-21</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Mark 13:11</w:t>
            </w:r>
          </w:p>
          <w:p w:rsidR="00BB484B" w:rsidRDefault="00BB484B">
            <w:pPr>
              <w:pStyle w:val="BasicParagraph"/>
              <w:spacing w:after="90"/>
              <w:jc w:val="center"/>
            </w:pPr>
          </w:p>
        </w:tc>
      </w:tr>
      <w:tr w:rsidR="00BB484B">
        <w:trPr>
          <w:trHeight w:val="60"/>
        </w:trPr>
        <w:tc>
          <w:tcPr>
            <w:tcW w:w="1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learning </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always </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involves </w:t>
            </w: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conscious AND </w:t>
            </w:r>
          </w:p>
          <w:p w:rsidR="00BB484B" w:rsidRDefault="00BB484B">
            <w:pPr>
              <w:pStyle w:val="BasicParagraph"/>
              <w:jc w:val="center"/>
            </w:pPr>
            <w:r>
              <w:rPr>
                <w:rFonts w:ascii="MyriadPro-Regular" w:hAnsi="MyriadPro-Regular" w:cs="MyriadPro-Regular"/>
                <w:sz w:val="20"/>
                <w:szCs w:val="20"/>
              </w:rPr>
              <w:t xml:space="preserve">unconscious processing </w:t>
            </w:r>
          </w:p>
        </w:tc>
        <w:tc>
          <w:tcPr>
            <w:tcW w:w="16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pPr>
            <w:r>
              <w:rPr>
                <w:rFonts w:ascii="MyriadPro-Regular" w:hAnsi="MyriadPro-Regular" w:cs="MyriadPro-Regular"/>
                <w:sz w:val="20"/>
                <w:szCs w:val="20"/>
              </w:rPr>
              <w:t>case for reflective processing AND time to think things over</w:t>
            </w:r>
          </w:p>
        </w:tc>
        <w:tc>
          <w:tcPr>
            <w:tcW w:w="46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“But what about you?  Who do you say I am?”</w:t>
            </w:r>
          </w:p>
          <w:p w:rsidR="00BB484B" w:rsidRDefault="00BB484B">
            <w:pPr>
              <w:pStyle w:val="BasicParagraph"/>
              <w:rPr>
                <w:rFonts w:ascii="MyriadPro-Regular" w:hAnsi="MyriadPro-Regular" w:cs="MyriadPro-Regular"/>
                <w:sz w:val="20"/>
                <w:szCs w:val="20"/>
              </w:rPr>
            </w:pPr>
            <w:r>
              <w:rPr>
                <w:rFonts w:ascii="MyriadPro-Regular" w:hAnsi="MyriadPro-Regular" w:cs="MyriadPro-Regular"/>
                <w:sz w:val="20"/>
                <w:szCs w:val="20"/>
              </w:rPr>
              <w:t xml:space="preserve">after the apostles returned Jesus took them and </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withdrew by themselves</w:t>
            </w:r>
          </w:p>
          <w:p w:rsidR="00BB484B" w:rsidRDefault="00BB484B">
            <w:pPr>
              <w:pStyle w:val="BasicParagraph"/>
              <w:spacing w:after="90"/>
            </w:pPr>
            <w:r>
              <w:rPr>
                <w:rFonts w:ascii="MyriadPro-Regular" w:hAnsi="MyriadPro-Regular" w:cs="MyriadPro-Regular"/>
                <w:sz w:val="20"/>
                <w:szCs w:val="20"/>
              </w:rPr>
              <w:t>when he heard Lazarus was sick he stayed two more days</w:t>
            </w:r>
          </w:p>
        </w:tc>
        <w:tc>
          <w:tcPr>
            <w:tcW w:w="1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Matthew 16:15</w:t>
            </w:r>
          </w:p>
          <w:p w:rsidR="00BB484B" w:rsidRDefault="00BB484B">
            <w:pPr>
              <w:pStyle w:val="BasicParagraph"/>
              <w:jc w:val="center"/>
              <w:rPr>
                <w:rFonts w:ascii="MyriadPro-Regular" w:hAnsi="MyriadPro-Regular" w:cs="MyriadPro-Regular"/>
                <w:sz w:val="20"/>
                <w:szCs w:val="20"/>
              </w:rPr>
            </w:pPr>
          </w:p>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Luke 9:10</w:t>
            </w:r>
          </w:p>
          <w:p w:rsidR="00BB484B" w:rsidRDefault="00BB484B">
            <w:pPr>
              <w:pStyle w:val="BasicParagraph"/>
              <w:jc w:val="center"/>
              <w:rPr>
                <w:rFonts w:ascii="MyriadPro-Regular" w:hAnsi="MyriadPro-Regular" w:cs="MyriadPro-Regular"/>
                <w:sz w:val="20"/>
                <w:szCs w:val="20"/>
              </w:rPr>
            </w:pPr>
          </w:p>
          <w:p w:rsidR="00BB484B" w:rsidRDefault="00BB484B">
            <w:pPr>
              <w:pStyle w:val="BasicParagraph"/>
              <w:jc w:val="center"/>
            </w:pPr>
            <w:r>
              <w:rPr>
                <w:rFonts w:ascii="MyriadPro-Regular" w:hAnsi="MyriadPro-Regular" w:cs="MyriadPro-Regular"/>
                <w:sz w:val="20"/>
                <w:szCs w:val="20"/>
              </w:rPr>
              <w:t>John 11:1-6</w:t>
            </w:r>
          </w:p>
        </w:tc>
      </w:tr>
      <w:tr w:rsidR="00BB484B">
        <w:trPr>
          <w:trHeight w:val="1802"/>
        </w:trPr>
        <w:tc>
          <w:tcPr>
            <w:tcW w:w="1430"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pPr>
            <w:r>
              <w:rPr>
                <w:rFonts w:ascii="MyriadPro-Regular" w:hAnsi="MyriadPro-Regular" w:cs="MyriadPro-Regular"/>
                <w:sz w:val="20"/>
                <w:szCs w:val="20"/>
              </w:rPr>
              <w:t xml:space="preserve">learning is enhanced by challenge and inhibited by threat </w:t>
            </w:r>
          </w:p>
        </w:tc>
        <w:tc>
          <w:tcPr>
            <w:tcW w:w="1613"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case for hi-level, complex </w:t>
            </w:r>
          </w:p>
          <w:p w:rsidR="00BB484B" w:rsidRDefault="00BB484B">
            <w:pPr>
              <w:pStyle w:val="BasicParagraph"/>
              <w:jc w:val="center"/>
            </w:pPr>
            <w:r>
              <w:rPr>
                <w:rFonts w:ascii="MyriadPro-Regular" w:hAnsi="MyriadPro-Regular" w:cs="MyriadPro-Regular"/>
                <w:sz w:val="20"/>
                <w:szCs w:val="20"/>
              </w:rPr>
              <w:t>performance</w:t>
            </w:r>
          </w:p>
        </w:tc>
        <w:tc>
          <w:tcPr>
            <w:tcW w:w="4673"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sent the 12 to proclaim the kingdom and heal the sick</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“you give them something to eat.” (feeding 5,000)</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 xml:space="preserve">taught and asked questions in private to give them practice </w:t>
            </w:r>
          </w:p>
          <w:p w:rsidR="00BB484B" w:rsidRDefault="00BB484B">
            <w:pPr>
              <w:pStyle w:val="BasicParagraph"/>
              <w:spacing w:after="90"/>
            </w:pPr>
            <w:r>
              <w:rPr>
                <w:rFonts w:ascii="MyriadPro-Regular" w:hAnsi="MyriadPro-Regular" w:cs="MyriadPro-Regular"/>
                <w:sz w:val="20"/>
                <w:szCs w:val="20"/>
              </w:rPr>
              <w:t>fear of ghosts and life threatening circumstances</w:t>
            </w:r>
          </w:p>
        </w:tc>
        <w:tc>
          <w:tcPr>
            <w:tcW w:w="1970" w:type="dxa"/>
            <w:tcBorders>
              <w:top w:val="single" w:sz="8" w:space="0" w:color="000000"/>
              <w:left w:val="single" w:sz="8" w:space="0" w:color="000000"/>
              <w:bottom w:val="single" w:sz="8" w:space="0" w:color="000000"/>
              <w:right w:val="single" w:sz="8" w:space="0" w:color="000000"/>
            </w:tcBorders>
            <w:shd w:val="solid" w:color="97DDE3" w:fill="auto"/>
            <w:tcMar>
              <w:top w:w="80" w:type="dxa"/>
              <w:left w:w="80" w:type="dxa"/>
              <w:bottom w:w="80" w:type="dxa"/>
              <w:right w:w="80" w:type="dxa"/>
            </w:tcMar>
            <w:vAlign w:val="center"/>
          </w:tcPr>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Luke 9:1-6</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Luke 9:12-13</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Luke 9:18-20</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Luke 11:1</w:t>
            </w:r>
          </w:p>
          <w:p w:rsidR="00BB484B" w:rsidRDefault="00BB484B">
            <w:pPr>
              <w:pStyle w:val="BasicParagraph"/>
              <w:jc w:val="center"/>
            </w:pPr>
            <w:r>
              <w:rPr>
                <w:rFonts w:ascii="MyriadPro-Regular" w:hAnsi="MyriadPro-Regular" w:cs="MyriadPro-Regular"/>
                <w:sz w:val="20"/>
                <w:szCs w:val="20"/>
              </w:rPr>
              <w:t>Matthew 14:26, 26:56</w:t>
            </w:r>
          </w:p>
        </w:tc>
      </w:tr>
      <w:tr w:rsidR="00BB484B">
        <w:trPr>
          <w:trHeight w:val="60"/>
        </w:trPr>
        <w:tc>
          <w:tcPr>
            <w:tcW w:w="14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pPr>
            <w:r>
              <w:rPr>
                <w:rFonts w:ascii="MyriadPro-Regular" w:hAnsi="MyriadPro-Regular" w:cs="MyriadPro-Regular"/>
                <w:sz w:val="20"/>
                <w:szCs w:val="20"/>
              </w:rPr>
              <w:t>each brain is unique</w:t>
            </w:r>
          </w:p>
        </w:tc>
        <w:tc>
          <w:tcPr>
            <w:tcW w:w="161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r>
              <w:rPr>
                <w:rFonts w:ascii="MyriadPro-Regular" w:hAnsi="MyriadPro-Regular" w:cs="MyriadPro-Regular"/>
                <w:sz w:val="20"/>
                <w:szCs w:val="20"/>
              </w:rPr>
              <w:t xml:space="preserve">case for multiple intelligences approach </w:t>
            </w:r>
          </w:p>
          <w:p w:rsidR="00BB484B" w:rsidRDefault="00BB484B">
            <w:pPr>
              <w:pStyle w:val="BasicParagraph"/>
              <w:spacing w:after="90"/>
              <w:jc w:val="center"/>
              <w:rPr>
                <w:rFonts w:ascii="MyriadPro-Semibold" w:hAnsi="MyriadPro-Semibold" w:cs="MyriadPro-Semibold"/>
                <w:sz w:val="20"/>
                <w:szCs w:val="20"/>
              </w:rPr>
            </w:pPr>
            <w:r>
              <w:rPr>
                <w:rFonts w:ascii="MyriadPro-Semibold" w:hAnsi="MyriadPro-Semibold" w:cs="MyriadPro-Semibold"/>
                <w:sz w:val="20"/>
                <w:szCs w:val="20"/>
              </w:rPr>
              <w:t>visual</w:t>
            </w:r>
          </w:p>
          <w:p w:rsidR="00BB484B" w:rsidRDefault="00BB484B">
            <w:pPr>
              <w:pStyle w:val="BasicParagraph"/>
              <w:spacing w:after="90"/>
              <w:jc w:val="center"/>
              <w:rPr>
                <w:rFonts w:ascii="MyriadPro-Semibold" w:hAnsi="MyriadPro-Semibold" w:cs="MyriadPro-Semibold"/>
                <w:sz w:val="20"/>
                <w:szCs w:val="20"/>
              </w:rPr>
            </w:pPr>
            <w:r>
              <w:rPr>
                <w:rFonts w:ascii="MyriadPro-Semibold" w:hAnsi="MyriadPro-Semibold" w:cs="MyriadPro-Semibold"/>
                <w:sz w:val="20"/>
                <w:szCs w:val="20"/>
              </w:rPr>
              <w:t>kinesthetic</w:t>
            </w:r>
          </w:p>
          <w:p w:rsidR="00BB484B" w:rsidRDefault="00BB484B">
            <w:pPr>
              <w:pStyle w:val="BasicParagraph"/>
              <w:spacing w:after="90"/>
              <w:jc w:val="center"/>
              <w:rPr>
                <w:rFonts w:ascii="MyriadPro-Semibold" w:hAnsi="MyriadPro-Semibold" w:cs="MyriadPro-Semibold"/>
                <w:sz w:val="20"/>
                <w:szCs w:val="20"/>
              </w:rPr>
            </w:pPr>
            <w:r>
              <w:rPr>
                <w:rFonts w:ascii="MyriadPro-Semibold" w:hAnsi="MyriadPro-Semibold" w:cs="MyriadPro-Semibold"/>
                <w:sz w:val="20"/>
                <w:szCs w:val="20"/>
              </w:rPr>
              <w:t>musical</w:t>
            </w:r>
          </w:p>
          <w:p w:rsidR="00BB484B" w:rsidRDefault="00BB484B">
            <w:pPr>
              <w:pStyle w:val="BasicParagraph"/>
              <w:spacing w:after="90"/>
              <w:jc w:val="center"/>
              <w:rPr>
                <w:rFonts w:ascii="MyriadPro-Semibold" w:hAnsi="MyriadPro-Semibold" w:cs="MyriadPro-Semibold"/>
                <w:sz w:val="20"/>
                <w:szCs w:val="20"/>
              </w:rPr>
            </w:pPr>
            <w:r>
              <w:rPr>
                <w:rFonts w:ascii="MyriadPro-Semibold" w:hAnsi="MyriadPro-Semibold" w:cs="MyriadPro-Semibold"/>
                <w:sz w:val="20"/>
                <w:szCs w:val="20"/>
              </w:rPr>
              <w:t>interpersonal</w:t>
            </w:r>
          </w:p>
          <w:p w:rsidR="00BB484B" w:rsidRDefault="00BB484B">
            <w:pPr>
              <w:pStyle w:val="BasicParagraph"/>
              <w:spacing w:after="90"/>
              <w:jc w:val="center"/>
              <w:rPr>
                <w:rFonts w:ascii="MyriadPro-Semibold" w:hAnsi="MyriadPro-Semibold" w:cs="MyriadPro-Semibold"/>
                <w:sz w:val="20"/>
                <w:szCs w:val="20"/>
              </w:rPr>
            </w:pPr>
            <w:r>
              <w:rPr>
                <w:rFonts w:ascii="MyriadPro-Semibold" w:hAnsi="MyriadPro-Semibold" w:cs="MyriadPro-Semibold"/>
                <w:sz w:val="20"/>
                <w:szCs w:val="20"/>
              </w:rPr>
              <w:t>intrapersonal</w:t>
            </w:r>
          </w:p>
          <w:p w:rsidR="00BB484B" w:rsidRDefault="00BB484B">
            <w:pPr>
              <w:pStyle w:val="BasicParagraph"/>
              <w:spacing w:after="90"/>
              <w:jc w:val="center"/>
              <w:rPr>
                <w:rFonts w:ascii="MyriadPro-Semibold" w:hAnsi="MyriadPro-Semibold" w:cs="MyriadPro-Semibold"/>
                <w:sz w:val="20"/>
                <w:szCs w:val="20"/>
              </w:rPr>
            </w:pPr>
            <w:r>
              <w:rPr>
                <w:rFonts w:ascii="MyriadPro-Semibold" w:hAnsi="MyriadPro-Semibold" w:cs="MyriadPro-Semibold"/>
                <w:sz w:val="20"/>
                <w:szCs w:val="20"/>
              </w:rPr>
              <w:t>linguistic</w:t>
            </w:r>
          </w:p>
          <w:p w:rsidR="00BB484B" w:rsidRDefault="00BB484B">
            <w:pPr>
              <w:pStyle w:val="BasicParagraph"/>
              <w:jc w:val="center"/>
              <w:rPr>
                <w:rFonts w:ascii="MyriadPro-Semibold" w:hAnsi="MyriadPro-Semibold" w:cs="MyriadPro-Semibold"/>
                <w:sz w:val="20"/>
                <w:szCs w:val="20"/>
              </w:rPr>
            </w:pPr>
            <w:r>
              <w:rPr>
                <w:rFonts w:ascii="MyriadPro-Semibold" w:hAnsi="MyriadPro-Semibold" w:cs="MyriadPro-Semibold"/>
                <w:sz w:val="20"/>
                <w:szCs w:val="20"/>
              </w:rPr>
              <w:t>logical-</w:t>
            </w:r>
          </w:p>
          <w:p w:rsidR="00BB484B" w:rsidRDefault="00BB484B">
            <w:pPr>
              <w:pStyle w:val="BasicParagraph"/>
              <w:jc w:val="center"/>
            </w:pPr>
            <w:r>
              <w:rPr>
                <w:rFonts w:ascii="MyriadPro-Semibold" w:hAnsi="MyriadPro-Semibold" w:cs="MyriadPro-Semibold"/>
                <w:sz w:val="20"/>
                <w:szCs w:val="20"/>
              </w:rPr>
              <w:t>mathematical</w:t>
            </w:r>
          </w:p>
        </w:tc>
        <w:tc>
          <w:tcPr>
            <w:tcW w:w="467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rPr>
                <w:rFonts w:ascii="MyriadPro-Regular" w:hAnsi="MyriadPro-Regular" w:cs="MyriadPro-Regular"/>
                <w:sz w:val="20"/>
                <w:szCs w:val="20"/>
              </w:rPr>
            </w:pPr>
          </w:p>
          <w:p w:rsidR="00BB484B" w:rsidRDefault="00BB484B">
            <w:pPr>
              <w:pStyle w:val="BasicParagraph"/>
              <w:rPr>
                <w:rFonts w:ascii="MyriadPro-Regular" w:hAnsi="MyriadPro-Regular" w:cs="MyriadPro-Regular"/>
                <w:sz w:val="20"/>
                <w:szCs w:val="20"/>
              </w:rPr>
            </w:pP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 xml:space="preserve">miracles and healings done in the presence of many </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Jesus touched people, hands on=“throw your nets”</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they sung hymns, reference to psalms</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sent the disciples two by two, always among people</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“consider the…”,  “go and learn what this means”</w:t>
            </w:r>
          </w:p>
          <w:p w:rsidR="00BB484B" w:rsidRDefault="00BB484B">
            <w:pPr>
              <w:pStyle w:val="BasicParagraph"/>
              <w:spacing w:after="90"/>
              <w:rPr>
                <w:rFonts w:ascii="MyriadPro-Regular" w:hAnsi="MyriadPro-Regular" w:cs="MyriadPro-Regular"/>
                <w:sz w:val="20"/>
                <w:szCs w:val="20"/>
              </w:rPr>
            </w:pPr>
            <w:r>
              <w:rPr>
                <w:rFonts w:ascii="MyriadPro-Regular" w:hAnsi="MyriadPro-Regular" w:cs="MyriadPro-Regular"/>
                <w:sz w:val="20"/>
                <w:szCs w:val="20"/>
              </w:rPr>
              <w:t>reading and reference to Scripture, “stringing pearls”</w:t>
            </w:r>
          </w:p>
          <w:p w:rsidR="00BB484B" w:rsidRDefault="00BB484B">
            <w:pPr>
              <w:pStyle w:val="BasicParagraph"/>
              <w:spacing w:after="90"/>
            </w:pPr>
            <w:r>
              <w:rPr>
                <w:rFonts w:ascii="MyriadPro-Regular" w:hAnsi="MyriadPro-Regular" w:cs="MyriadPro-Regular"/>
                <w:sz w:val="20"/>
                <w:szCs w:val="20"/>
              </w:rPr>
              <w:t xml:space="preserve">I will ask you a question, you answer me, I tell you  </w:t>
            </w:r>
          </w:p>
        </w:tc>
        <w:tc>
          <w:tcPr>
            <w:tcW w:w="19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BB484B" w:rsidRDefault="00BB484B">
            <w:pPr>
              <w:pStyle w:val="BasicParagraph"/>
              <w:jc w:val="center"/>
              <w:rPr>
                <w:rFonts w:ascii="MyriadPro-Regular" w:hAnsi="MyriadPro-Regular" w:cs="MyriadPro-Regular"/>
                <w:sz w:val="20"/>
                <w:szCs w:val="20"/>
              </w:rPr>
            </w:pPr>
          </w:p>
          <w:p w:rsidR="00BB484B" w:rsidRDefault="00BB484B">
            <w:pPr>
              <w:pStyle w:val="BasicParagraph"/>
              <w:jc w:val="center"/>
              <w:rPr>
                <w:rFonts w:ascii="MyriadPro-Regular" w:hAnsi="MyriadPro-Regular" w:cs="MyriadPro-Regular"/>
                <w:sz w:val="20"/>
                <w:szCs w:val="20"/>
              </w:rPr>
            </w:pP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Luke 19:37</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Matt 17:7, John 21:6</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Matthew 26:30</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Mark 6:7</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Luke 12:24, Matt 9:13</w:t>
            </w:r>
          </w:p>
          <w:p w:rsidR="00BB484B" w:rsidRDefault="00BB484B">
            <w:pPr>
              <w:pStyle w:val="BasicParagraph"/>
              <w:spacing w:after="90"/>
              <w:jc w:val="center"/>
              <w:rPr>
                <w:rFonts w:ascii="MyriadPro-Regular" w:hAnsi="MyriadPro-Regular" w:cs="MyriadPro-Regular"/>
                <w:sz w:val="20"/>
                <w:szCs w:val="20"/>
              </w:rPr>
            </w:pPr>
            <w:r>
              <w:rPr>
                <w:rFonts w:ascii="MyriadPro-Regular" w:hAnsi="MyriadPro-Regular" w:cs="MyriadPro-Regular"/>
                <w:sz w:val="20"/>
                <w:szCs w:val="20"/>
              </w:rPr>
              <w:t>Luke 4:16-21</w:t>
            </w:r>
          </w:p>
          <w:p w:rsidR="00BB484B" w:rsidRDefault="00BB484B">
            <w:pPr>
              <w:pStyle w:val="BasicParagraph"/>
              <w:spacing w:after="90"/>
              <w:jc w:val="center"/>
            </w:pPr>
            <w:r>
              <w:rPr>
                <w:rFonts w:ascii="MyriadPro-Regular" w:hAnsi="MyriadPro-Regular" w:cs="MyriadPro-Regular"/>
                <w:sz w:val="20"/>
                <w:szCs w:val="20"/>
              </w:rPr>
              <w:t>Matt 21:24</w:t>
            </w:r>
          </w:p>
        </w:tc>
      </w:tr>
    </w:tbl>
    <w:p w:rsidR="00BB484B" w:rsidRDefault="00BB484B" w:rsidP="00BB484B">
      <w:pPr>
        <w:pStyle w:val="BasicParagraph"/>
        <w:spacing w:after="90"/>
        <w:rPr>
          <w:rFonts w:ascii="MyriadPro-Regular" w:hAnsi="MyriadPro-Regular" w:cs="MyriadPro-Regular"/>
        </w:rPr>
      </w:pPr>
    </w:p>
    <w:p w:rsidR="00BB484B" w:rsidRDefault="00BB484B">
      <w:r>
        <w:rPr>
          <w:noProof/>
        </w:rPr>
        <w:drawing>
          <wp:inline distT="0" distB="0" distL="0" distR="0">
            <wp:extent cx="6477000" cy="875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77000" cy="8750300"/>
                    </a:xfrm>
                    <a:prstGeom prst="rect">
                      <a:avLst/>
                    </a:prstGeom>
                    <a:noFill/>
                    <a:ln w="9525">
                      <a:noFill/>
                      <a:miter lim="800000"/>
                      <a:headEnd/>
                      <a:tailEnd/>
                    </a:ln>
                  </pic:spPr>
                </pic:pic>
              </a:graphicData>
            </a:graphic>
          </wp:inline>
        </w:drawing>
      </w:r>
    </w:p>
    <w:p w:rsidR="00BB484B" w:rsidRDefault="00BB484B" w:rsidP="00BB484B">
      <w:pPr>
        <w:pStyle w:val="BasicParagraph"/>
        <w:ind w:left="180"/>
        <w:rPr>
          <w:rFonts w:ascii="MyriadPro-Regular" w:hAnsi="MyriadPro-Regular" w:cs="MyriadPro-Regular"/>
        </w:rPr>
      </w:pPr>
      <w:r>
        <w:rPr>
          <w:rFonts w:ascii="MyriadPro-Bold" w:hAnsi="MyriadPro-Bold" w:cs="MyriadPro-Bold"/>
          <w:b/>
          <w:bCs/>
          <w:sz w:val="28"/>
          <w:szCs w:val="28"/>
        </w:rPr>
        <w:t>Jesus was ________________________________________________________</w:t>
      </w:r>
    </w:p>
    <w:p w:rsidR="00BB484B" w:rsidRDefault="00BB484B" w:rsidP="00BB484B">
      <w:pPr>
        <w:pStyle w:val="BasicParagraph"/>
        <w:ind w:left="180"/>
        <w:rPr>
          <w:rFonts w:ascii="MyriadPro-Regular" w:hAnsi="MyriadPro-Regular" w:cs="MyriadPro-Regular"/>
        </w:rPr>
      </w:pPr>
      <w:r>
        <w:rPr>
          <w:rFonts w:ascii="MyriadPro-BoldCond" w:hAnsi="MyriadPro-BoldCond" w:cs="MyriadPro-BoldCond"/>
          <w:b/>
          <w:bCs/>
        </w:rPr>
        <w:t xml:space="preserve">John 1:37 </w:t>
      </w:r>
      <w:r>
        <w:rPr>
          <w:rFonts w:ascii="MyriadPro-Regular" w:hAnsi="MyriadPro-Regular" w:cs="MyriadPro-Regular"/>
        </w:rPr>
        <w:t xml:space="preserve">    When the two disciples heard him say this, they followed Jesus.  Turning around, Jesus saw them following and asked, “What do you want?”  They said, </w:t>
      </w:r>
      <w:r>
        <w:rPr>
          <w:rFonts w:ascii="MyriadPro-SemiboldIt" w:hAnsi="MyriadPro-SemiboldIt" w:cs="MyriadPro-SemiboldIt"/>
          <w:i/>
          <w:iCs/>
        </w:rPr>
        <w:t xml:space="preserve">“Rabbi”, “where are you staying?” “Come,” he replied, “and you will see.” </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What was Jewish life like?</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What did it mean for Jesus to be a Rabbi?</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spacing w:after="360"/>
        <w:ind w:left="180"/>
        <w:rPr>
          <w:rFonts w:ascii="MyriadPro-Regular" w:hAnsi="MyriadPro-Regular" w:cs="MyriadPro-Regular"/>
        </w:rPr>
      </w:pPr>
      <w:r>
        <w:rPr>
          <w:rFonts w:ascii="MyriadPro-Regular" w:hAnsi="MyriadPro-Regular" w:cs="MyriadPro-Regular"/>
        </w:rPr>
        <w:t>What are three goals of rabbinical teaching?</w:t>
      </w:r>
    </w:p>
    <w:p w:rsidR="00BB484B" w:rsidRDefault="00BB484B" w:rsidP="00BB484B">
      <w:pPr>
        <w:pStyle w:val="BasicParagraph"/>
        <w:spacing w:after="540"/>
        <w:ind w:left="180"/>
        <w:rPr>
          <w:rFonts w:ascii="MyriadPro-Regular" w:hAnsi="MyriadPro-Regular" w:cs="MyriadPro-Regular"/>
        </w:rPr>
      </w:pPr>
      <w:r>
        <w:rPr>
          <w:rFonts w:ascii="MyriadPro-Regular" w:hAnsi="MyriadPro-Regular" w:cs="MyriadPro-Regular"/>
        </w:rPr>
        <w:t>1.  To give ____________________________________________________________________</w:t>
      </w:r>
    </w:p>
    <w:p w:rsidR="00BB484B" w:rsidRDefault="00BB484B" w:rsidP="00BB484B">
      <w:pPr>
        <w:pStyle w:val="BasicParagraph"/>
        <w:spacing w:after="540"/>
        <w:ind w:left="180"/>
        <w:rPr>
          <w:rFonts w:ascii="MyriadPro-Regular" w:hAnsi="MyriadPro-Regular" w:cs="MyriadPro-Regular"/>
        </w:rPr>
      </w:pPr>
      <w:r>
        <w:rPr>
          <w:rFonts w:ascii="MyriadPro-Regular" w:hAnsi="MyriadPro-Regular" w:cs="MyriadPro-Regular"/>
        </w:rPr>
        <w:t>2.  To shape  __________________________________________________________________</w:t>
      </w:r>
    </w:p>
    <w:p w:rsidR="00BB484B" w:rsidRDefault="00BB484B" w:rsidP="00BB484B">
      <w:pPr>
        <w:pStyle w:val="BasicParagraph"/>
        <w:spacing w:after="540"/>
        <w:ind w:left="180"/>
        <w:rPr>
          <w:rFonts w:ascii="MyriadPro-Regular" w:hAnsi="MyriadPro-Regular" w:cs="MyriadPro-Regular"/>
        </w:rPr>
      </w:pPr>
      <w:r>
        <w:rPr>
          <w:rFonts w:ascii="MyriadPro-Regular" w:hAnsi="MyriadPro-Regular" w:cs="MyriadPro-Regular"/>
        </w:rPr>
        <w:t>3.  To prepare _________________________________________________________________</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spacing w:after="360"/>
        <w:ind w:left="180"/>
        <w:rPr>
          <w:rFonts w:ascii="MyriadPro-Regular" w:hAnsi="MyriadPro-Regular" w:cs="MyriadPro-Regular"/>
        </w:rPr>
      </w:pPr>
      <w:r>
        <w:rPr>
          <w:rFonts w:ascii="MyriadPro-Regular" w:hAnsi="MyriadPro-Regular" w:cs="MyriadPro-Regular"/>
        </w:rPr>
        <w:t>Principles for mentoring we learn from Jesus the Rabbi</w:t>
      </w:r>
    </w:p>
    <w:p w:rsidR="00BB484B" w:rsidRDefault="00BB484B" w:rsidP="00BB484B">
      <w:pPr>
        <w:pStyle w:val="BasicParagraph"/>
        <w:ind w:left="180"/>
        <w:rPr>
          <w:rFonts w:ascii="MyriadPro-Regular" w:hAnsi="MyriadPro-Regular" w:cs="MyriadPro-Regular"/>
        </w:rPr>
      </w:pPr>
    </w:p>
    <w:p w:rsidR="00BB484B" w:rsidRDefault="00BB484B" w:rsidP="00BB484B">
      <w:pPr>
        <w:pStyle w:val="BasicParagraph"/>
        <w:spacing w:after="540"/>
        <w:ind w:left="180"/>
        <w:rPr>
          <w:rFonts w:ascii="MyriadPro-Regular" w:hAnsi="MyriadPro-Regular" w:cs="MyriadPro-Regular"/>
        </w:rPr>
      </w:pPr>
      <w:r>
        <w:rPr>
          <w:rFonts w:ascii="MyriadPro-Regular" w:hAnsi="MyriadPro-Regular" w:cs="MyriadPro-Regular"/>
        </w:rPr>
        <w:t>1. __________________________________________________________________________</w:t>
      </w:r>
    </w:p>
    <w:p w:rsidR="00BB484B" w:rsidRDefault="00BB484B" w:rsidP="00BB484B">
      <w:pPr>
        <w:pStyle w:val="BasicParagraph"/>
        <w:spacing w:after="540"/>
        <w:ind w:left="180"/>
        <w:rPr>
          <w:rFonts w:ascii="MyriadPro-Regular" w:hAnsi="MyriadPro-Regular" w:cs="MyriadPro-Regular"/>
        </w:rPr>
      </w:pPr>
      <w:r>
        <w:rPr>
          <w:rFonts w:ascii="MyriadPro-Regular" w:hAnsi="MyriadPro-Regular" w:cs="MyriadPro-Regular"/>
        </w:rPr>
        <w:t>2. __________________________________________________________________________</w:t>
      </w:r>
    </w:p>
    <w:p w:rsidR="00BB484B" w:rsidRDefault="00BB484B" w:rsidP="00BB484B">
      <w:pPr>
        <w:pStyle w:val="BasicParagraph"/>
        <w:spacing w:after="540"/>
        <w:ind w:left="180"/>
        <w:rPr>
          <w:rFonts w:ascii="MyriadPro-Regular" w:hAnsi="MyriadPro-Regular" w:cs="MyriadPro-Regular"/>
        </w:rPr>
      </w:pPr>
      <w:r>
        <w:rPr>
          <w:rFonts w:ascii="MyriadPro-Regular" w:hAnsi="MyriadPro-Regular" w:cs="MyriadPro-Regular"/>
        </w:rPr>
        <w:t>3. __________________________________________________________________________</w:t>
      </w:r>
    </w:p>
    <w:p w:rsidR="00BB484B" w:rsidRDefault="00BB484B" w:rsidP="00BB484B">
      <w:pPr>
        <w:pStyle w:val="BasicParagraph"/>
        <w:spacing w:after="540"/>
        <w:ind w:left="180"/>
        <w:rPr>
          <w:rFonts w:ascii="MyriadPro-Regular" w:hAnsi="MyriadPro-Regular" w:cs="MyriadPro-Regular"/>
        </w:rPr>
      </w:pPr>
      <w:r>
        <w:rPr>
          <w:rFonts w:ascii="MyriadPro-Regular" w:hAnsi="MyriadPro-Regular" w:cs="MyriadPro-Regular"/>
        </w:rPr>
        <w:t>4. __________________________________________________________________________</w:t>
      </w:r>
    </w:p>
    <w:p w:rsidR="00BB484B" w:rsidRDefault="00BB484B"/>
    <w:p w:rsidR="00BB484B" w:rsidRDefault="00BB484B">
      <w:r>
        <w:rPr>
          <w:noProof/>
        </w:rPr>
        <w:drawing>
          <wp:inline distT="0" distB="0" distL="0" distR="0">
            <wp:extent cx="5969000" cy="476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69000" cy="4762500"/>
                    </a:xfrm>
                    <a:prstGeom prst="rect">
                      <a:avLst/>
                    </a:prstGeom>
                    <a:noFill/>
                    <a:ln w="9525">
                      <a:noFill/>
                      <a:miter lim="800000"/>
                      <a:headEnd/>
                      <a:tailEnd/>
                    </a:ln>
                  </pic:spPr>
                </pic:pic>
              </a:graphicData>
            </a:graphic>
          </wp:inline>
        </w:drawing>
      </w:r>
    </w:p>
    <w:p w:rsidR="00BB484B" w:rsidRDefault="00BB484B"/>
    <w:p w:rsidR="00BB484B" w:rsidRDefault="00BB484B" w:rsidP="00BB484B">
      <w:pPr>
        <w:pStyle w:val="BasicParagraph"/>
        <w:spacing w:after="360"/>
        <w:ind w:left="180"/>
        <w:rPr>
          <w:rFonts w:ascii="MyriadPro-Regular" w:hAnsi="MyriadPro-Regular" w:cs="MyriadPro-Regular"/>
        </w:rPr>
      </w:pPr>
      <w:r>
        <w:rPr>
          <w:rFonts w:ascii="MyriadPro-BoldCond" w:hAnsi="MyriadPro-BoldCond" w:cs="MyriadPro-BoldCond"/>
          <w:b/>
          <w:bCs/>
          <w:sz w:val="32"/>
          <w:szCs w:val="32"/>
        </w:rPr>
        <w:t>Part 3.  Jesus – A mentor FOR me (instead of)</w:t>
      </w:r>
    </w:p>
    <w:p w:rsidR="00BB484B" w:rsidRDefault="00BB484B" w:rsidP="00BB484B">
      <w:pPr>
        <w:pStyle w:val="BasicParagraph"/>
        <w:ind w:left="180"/>
        <w:rPr>
          <w:rFonts w:ascii="MyriadPro-Bold" w:hAnsi="MyriadPro-Bold" w:cs="MyriadPro-Bold"/>
          <w:b/>
          <w:bCs/>
          <w:sz w:val="28"/>
          <w:szCs w:val="28"/>
        </w:rPr>
      </w:pPr>
      <w:r>
        <w:rPr>
          <w:rFonts w:ascii="MyriadPro-Regular" w:hAnsi="MyriadPro-Regular" w:cs="MyriadPro-Regular"/>
        </w:rPr>
        <w:t xml:space="preserve">A.  </w:t>
      </w:r>
      <w:r>
        <w:rPr>
          <w:rFonts w:ascii="MyriadPro-Bold" w:hAnsi="MyriadPro-Bold" w:cs="MyriadPro-Bold"/>
          <w:b/>
          <w:bCs/>
          <w:sz w:val="28"/>
          <w:szCs w:val="28"/>
        </w:rPr>
        <w:t>Jesus knew _____________________________________________________</w:t>
      </w:r>
    </w:p>
    <w:p w:rsidR="00BB484B" w:rsidRDefault="00BB484B" w:rsidP="00BB484B">
      <w:pPr>
        <w:pStyle w:val="BasicParagraph"/>
        <w:spacing w:after="360"/>
        <w:ind w:left="180"/>
        <w:rPr>
          <w:rFonts w:ascii="MyriadPro-Regular" w:hAnsi="MyriadPro-Regular" w:cs="MyriadPro-Regular"/>
        </w:rPr>
      </w:pPr>
      <w:r>
        <w:rPr>
          <w:rFonts w:ascii="MyriadPro-BoldCond" w:hAnsi="MyriadPro-BoldCond" w:cs="MyriadPro-BoldCond"/>
          <w:b/>
          <w:bCs/>
        </w:rPr>
        <w:t xml:space="preserve">John 16:7 </w:t>
      </w:r>
      <w:r>
        <w:rPr>
          <w:rFonts w:ascii="MyriadPro-Regular" w:hAnsi="MyriadPro-Regular" w:cs="MyriadPro-Regular"/>
        </w:rPr>
        <w:t xml:space="preserve">But very truly I tell you, </w:t>
      </w:r>
      <w:r>
        <w:rPr>
          <w:rFonts w:ascii="MyriadPro-SemiboldIt" w:hAnsi="MyriadPro-SemiboldIt" w:cs="MyriadPro-SemiboldIt"/>
          <w:i/>
          <w:iCs/>
        </w:rPr>
        <w:t>it is for your good that I am going away</w:t>
      </w:r>
      <w:r>
        <w:rPr>
          <w:rFonts w:ascii="MyriadPro-Regular" w:hAnsi="MyriadPro-Regular" w:cs="MyriadPro-Regular"/>
        </w:rPr>
        <w:t>. Unless I go away, the Advocate will not come to you; but if I go, I will send him to you.</w:t>
      </w:r>
    </w:p>
    <w:p w:rsidR="00BB484B" w:rsidRDefault="00BB484B" w:rsidP="00BB484B">
      <w:pPr>
        <w:pStyle w:val="BasicParagraph"/>
        <w:spacing w:after="360"/>
        <w:ind w:left="180"/>
        <w:rPr>
          <w:rFonts w:ascii="MyriadPro-Regular" w:hAnsi="MyriadPro-Regular" w:cs="MyriadPro-Regular"/>
        </w:rPr>
      </w:pPr>
    </w:p>
    <w:p w:rsidR="00BB484B" w:rsidRDefault="00BB484B" w:rsidP="00BB484B">
      <w:pPr>
        <w:pStyle w:val="BasicParagraph"/>
        <w:spacing w:after="360"/>
        <w:ind w:left="180"/>
        <w:rPr>
          <w:rFonts w:ascii="MyriadPro-Regular" w:hAnsi="MyriadPro-Regular" w:cs="MyriadPro-Regular"/>
        </w:rPr>
      </w:pPr>
      <w:r>
        <w:rPr>
          <w:rFonts w:ascii="MyriadPro-Regular" w:hAnsi="MyriadPro-Regular" w:cs="MyriadPro-Regular"/>
        </w:rPr>
        <w:t>1. __________________________________________________________________________</w:t>
      </w:r>
    </w:p>
    <w:p w:rsidR="00BB484B" w:rsidRDefault="00BB484B" w:rsidP="00BB484B">
      <w:pPr>
        <w:pStyle w:val="BasicParagraph"/>
        <w:spacing w:after="360"/>
        <w:ind w:left="180"/>
        <w:rPr>
          <w:rFonts w:ascii="MyriadPro-Regular" w:hAnsi="MyriadPro-Regular" w:cs="MyriadPro-Regular"/>
        </w:rPr>
      </w:pPr>
    </w:p>
    <w:p w:rsidR="00BB484B" w:rsidRDefault="00BB484B" w:rsidP="00BB484B">
      <w:pPr>
        <w:rPr>
          <w:rFonts w:ascii="MyriadPro-Regular" w:hAnsi="MyriadPro-Regular" w:cs="MyriadPro-Regular"/>
        </w:rPr>
      </w:pPr>
      <w:r>
        <w:rPr>
          <w:rFonts w:ascii="MyriadPro-Regular" w:hAnsi="MyriadPro-Regular" w:cs="MyriadPro-Regular"/>
        </w:rPr>
        <w:t>2. __________________________________________________________________________</w:t>
      </w:r>
    </w:p>
    <w:p w:rsidR="00BB484B" w:rsidRDefault="00BB484B" w:rsidP="00BB484B">
      <w:pPr>
        <w:rPr>
          <w:rFonts w:ascii="MyriadPro-Regular" w:hAnsi="MyriadPro-Regular" w:cs="MyriadPro-Regular"/>
        </w:rPr>
      </w:pPr>
    </w:p>
    <w:p w:rsidR="00BB484B" w:rsidRDefault="00BB484B" w:rsidP="00BB484B">
      <w:pPr>
        <w:pStyle w:val="BasicParagraph"/>
        <w:rPr>
          <w:rFonts w:ascii="MyriadPro-Regular" w:hAnsi="MyriadPro-Regular" w:cs="MyriadPro-Regular"/>
        </w:rPr>
      </w:pPr>
      <w:r>
        <w:rPr>
          <w:rFonts w:ascii="MyriadPro-SemiboldIt" w:hAnsi="MyriadPro-SemiboldIt" w:cs="MyriadPro-SemiboldIt"/>
          <w:i/>
          <w:iCs/>
          <w:sz w:val="28"/>
          <w:szCs w:val="28"/>
        </w:rPr>
        <w:t>Sources and Recommended Reads:</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Mayhall, Carol.  Come Walk with Me.  A woman’s personal guide to knowing God and mentoring others.</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Kent, Carol.  Becoming a Woman of Influence.  A bible study designed for women to learn how to become Christ-followers and influencers.</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Hunt, Susan.  Spiritual Mothering.  The Titus 2 model for women mentoring women.</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Yancey, Philip.   The Jesus I Never Knew.  Offers a moving and refreshing perspective on Christ’s life and work.</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Chambers, Oswald.  Daily Thoughts for Disciples.  A serious daily meditation source.  Brief thoughts centered on a single Bible verse offer ideas on living a Christian life and answering God’s call to become a disciple.</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Thompson, Janet.  Woman to Woman Mentoring.  A handbook for a structured approach to one on one mentoring between women.</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Tverberg, Lois and Spangler, Ann.  Sitting at the Feet of Rabbi Jesus.  A glimpse into Jewish life at the time of Jesus in order to give context to the life and teaching of our Savior.</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Patterson, Donald W.  Teaching Like Jesus.  A conference paper written to encourage pastors to employ the methods and strategies used by Jesus in his preaching and teaching.</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 xml:space="preserve">Preach the Word. September –June 2016, Preaching to Millennials.  Written by pastors, this series of articles aim to identify “millennial” qualities and how to reach them while maintaining a connection with other generations. </w:t>
      </w:r>
    </w:p>
    <w:p w:rsidR="00BB484B" w:rsidRDefault="00BB484B" w:rsidP="00BB484B">
      <w:pPr>
        <w:pStyle w:val="BasicParagraph"/>
        <w:suppressAutoHyphens/>
        <w:spacing w:after="360"/>
        <w:ind w:left="360" w:hanging="180"/>
        <w:rPr>
          <w:rFonts w:ascii="MyriadPro-Regular" w:hAnsi="MyriadPro-Regular" w:cs="MyriadPro-Regular"/>
        </w:rPr>
      </w:pPr>
      <w:r>
        <w:rPr>
          <w:rFonts w:ascii="MyriadPro-Regular" w:hAnsi="MyriadPro-Regular" w:cs="MyriadPro-Regular"/>
        </w:rPr>
        <w:t xml:space="preserve">Fogarty, Robin.  Brain-Compatible Classrooms.  A book that helps educators utilize brain research in their classroom. </w:t>
      </w:r>
    </w:p>
    <w:p w:rsidR="00BB484B" w:rsidRDefault="00BB484B" w:rsidP="00BB484B">
      <w:pPr>
        <w:pStyle w:val="BasicParagraph"/>
        <w:suppressAutoHyphens/>
        <w:spacing w:after="360"/>
        <w:ind w:left="360" w:hanging="180"/>
        <w:rPr>
          <w:rFonts w:ascii="MyriadPro-Regular" w:hAnsi="MyriadPro-Regular" w:cs="MyriadPro-Regular"/>
        </w:rPr>
      </w:pPr>
    </w:p>
    <w:p w:rsidR="00BB484B" w:rsidRDefault="00BB484B" w:rsidP="00BB484B">
      <w:pPr>
        <w:pStyle w:val="BasicParagraph"/>
        <w:ind w:left="180"/>
        <w:rPr>
          <w:rFonts w:ascii="MyriadPro-Regular" w:hAnsi="MyriadPro-Regular" w:cs="MyriadPro-Regular"/>
        </w:rPr>
      </w:pPr>
      <w:r>
        <w:rPr>
          <w:rFonts w:ascii="MyriadPro-SemiboldIt" w:hAnsi="MyriadPro-SemiboldIt" w:cs="MyriadPro-SemiboldIt"/>
          <w:i/>
          <w:iCs/>
        </w:rPr>
        <w:t>Presenter Contact Information:</w:t>
      </w: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Dawn Schulz</w:t>
      </w: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dawn.schulz@crossoflife.net</w:t>
      </w:r>
    </w:p>
    <w:p w:rsidR="00BB484B" w:rsidRDefault="00BB484B" w:rsidP="00BB484B">
      <w:pPr>
        <w:pStyle w:val="BasicParagraph"/>
        <w:ind w:left="180"/>
        <w:rPr>
          <w:rFonts w:ascii="MyriadPro-Regular" w:hAnsi="MyriadPro-Regular" w:cs="MyriadPro-Regular"/>
        </w:rPr>
      </w:pPr>
      <w:r>
        <w:rPr>
          <w:rFonts w:ascii="MyriadPro-Regular" w:hAnsi="MyriadPro-Regular" w:cs="MyriadPro-Regular"/>
        </w:rPr>
        <w:t xml:space="preserve">647.680.6765 </w:t>
      </w:r>
    </w:p>
    <w:p w:rsidR="00BB484B" w:rsidRDefault="00BB484B" w:rsidP="00BB484B">
      <w:pPr>
        <w:pStyle w:val="BasicParagraph"/>
        <w:spacing w:after="360"/>
        <w:ind w:left="180"/>
        <w:rPr>
          <w:rFonts w:ascii="MyriadPro-Regular" w:hAnsi="MyriadPro-Regular" w:cs="MyriadPro-Regular"/>
        </w:rPr>
      </w:pPr>
    </w:p>
    <w:p w:rsidR="00D37FB2" w:rsidRDefault="00930587" w:rsidP="00BB484B"/>
    <w:sectPr w:rsidR="00D37FB2" w:rsidSect="00BB484B">
      <w:footerReference w:type="even" r:id="rId10"/>
      <w:footerReference w:type="default" r:id="rId11"/>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87" w:rsidRDefault="00930587" w:rsidP="00CC7B8B">
      <w:pPr>
        <w:spacing w:after="0"/>
      </w:pPr>
      <w:r>
        <w:separator/>
      </w:r>
    </w:p>
  </w:endnote>
  <w:endnote w:type="continuationSeparator" w:id="0">
    <w:p w:rsidR="00930587" w:rsidRDefault="00930587" w:rsidP="00CC7B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It">
    <w:altName w:val="Myriad Pro"/>
    <w:panose1 w:val="00000000000000000000"/>
    <w:charset w:val="00"/>
    <w:family w:val="swiss"/>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BoldIt">
    <w:altName w:val="Myriad Pro"/>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3C" w:rsidRDefault="00CC7B8B" w:rsidP="00796DC3">
    <w:pPr>
      <w:pStyle w:val="Footer"/>
      <w:framePr w:wrap="around" w:vAnchor="text" w:hAnchor="margin" w:xAlign="center" w:y="1"/>
      <w:rPr>
        <w:rStyle w:val="PageNumber"/>
      </w:rPr>
    </w:pPr>
    <w:r>
      <w:rPr>
        <w:rStyle w:val="PageNumber"/>
      </w:rPr>
      <w:fldChar w:fldCharType="begin"/>
    </w:r>
    <w:r w:rsidR="0048023C">
      <w:rPr>
        <w:rStyle w:val="PageNumber"/>
      </w:rPr>
      <w:instrText xml:space="preserve">PAGE  </w:instrText>
    </w:r>
    <w:r>
      <w:rPr>
        <w:rStyle w:val="PageNumber"/>
      </w:rPr>
      <w:fldChar w:fldCharType="end"/>
    </w:r>
  </w:p>
  <w:p w:rsidR="0048023C" w:rsidRDefault="004802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3C" w:rsidRDefault="00CC7B8B" w:rsidP="00796DC3">
    <w:pPr>
      <w:pStyle w:val="Footer"/>
      <w:framePr w:wrap="around" w:vAnchor="text" w:hAnchor="margin" w:xAlign="center" w:y="1"/>
      <w:rPr>
        <w:rStyle w:val="PageNumber"/>
      </w:rPr>
    </w:pPr>
    <w:r>
      <w:rPr>
        <w:rStyle w:val="PageNumber"/>
      </w:rPr>
      <w:fldChar w:fldCharType="begin"/>
    </w:r>
    <w:r w:rsidR="0048023C">
      <w:rPr>
        <w:rStyle w:val="PageNumber"/>
      </w:rPr>
      <w:instrText xml:space="preserve">PAGE  </w:instrText>
    </w:r>
    <w:r>
      <w:rPr>
        <w:rStyle w:val="PageNumber"/>
      </w:rPr>
      <w:fldChar w:fldCharType="separate"/>
    </w:r>
    <w:r w:rsidR="00930587">
      <w:rPr>
        <w:rStyle w:val="PageNumber"/>
        <w:noProof/>
      </w:rPr>
      <w:t>1</w:t>
    </w:r>
    <w:r>
      <w:rPr>
        <w:rStyle w:val="PageNumber"/>
      </w:rPr>
      <w:fldChar w:fldCharType="end"/>
    </w:r>
  </w:p>
  <w:p w:rsidR="0048023C" w:rsidRDefault="00480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87" w:rsidRDefault="00930587" w:rsidP="00CC7B8B">
      <w:pPr>
        <w:spacing w:after="0"/>
      </w:pPr>
      <w:r>
        <w:separator/>
      </w:r>
    </w:p>
  </w:footnote>
  <w:footnote w:type="continuationSeparator" w:id="0">
    <w:p w:rsidR="00930587" w:rsidRDefault="00930587" w:rsidP="00CC7B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B484B"/>
    <w:rsid w:val="0048023C"/>
    <w:rsid w:val="00716444"/>
    <w:rsid w:val="00930587"/>
    <w:rsid w:val="00BB484B"/>
    <w:rsid w:val="00CC7B8B"/>
    <w:rsid w:val="00EB328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D7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B484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Footer">
    <w:name w:val="footer"/>
    <w:basedOn w:val="Normal"/>
    <w:link w:val="FooterChar"/>
    <w:rsid w:val="0048023C"/>
    <w:pPr>
      <w:tabs>
        <w:tab w:val="center" w:pos="4320"/>
        <w:tab w:val="right" w:pos="8640"/>
      </w:tabs>
      <w:spacing w:after="0"/>
    </w:pPr>
  </w:style>
  <w:style w:type="character" w:customStyle="1" w:styleId="FooterChar">
    <w:name w:val="Footer Char"/>
    <w:basedOn w:val="DefaultParagraphFont"/>
    <w:link w:val="Footer"/>
    <w:rsid w:val="0048023C"/>
  </w:style>
  <w:style w:type="character" w:styleId="PageNumber">
    <w:name w:val="page number"/>
    <w:basedOn w:val="DefaultParagraphFont"/>
    <w:rsid w:val="0048023C"/>
  </w:style>
  <w:style w:type="paragraph" w:styleId="BalloonText">
    <w:name w:val="Balloon Text"/>
    <w:basedOn w:val="Normal"/>
    <w:link w:val="BalloonTextChar"/>
    <w:rsid w:val="00EB3289"/>
    <w:pPr>
      <w:spacing w:after="0"/>
    </w:pPr>
    <w:rPr>
      <w:rFonts w:ascii="Tahoma" w:hAnsi="Tahoma" w:cs="Tahoma"/>
      <w:sz w:val="16"/>
      <w:szCs w:val="16"/>
    </w:rPr>
  </w:style>
  <w:style w:type="character" w:customStyle="1" w:styleId="BalloonTextChar">
    <w:name w:val="Balloon Text Char"/>
    <w:basedOn w:val="DefaultParagraphFont"/>
    <w:link w:val="BalloonText"/>
    <w:rsid w:val="00EB3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1452</Words>
  <Characters>8280</Characters>
  <Application>Microsoft Office Word</Application>
  <DocSecurity>0</DocSecurity>
  <Lines>69</Lines>
  <Paragraphs>19</Paragraphs>
  <ScaleCrop>false</ScaleCrop>
  <Company>Microsoft</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Johnson</dc:creator>
  <cp:lastModifiedBy>cesainst</cp:lastModifiedBy>
  <cp:revision>2</cp:revision>
  <dcterms:created xsi:type="dcterms:W3CDTF">2016-07-16T03:06:00Z</dcterms:created>
  <dcterms:modified xsi:type="dcterms:W3CDTF">2016-07-16T03:06:00Z</dcterms:modified>
</cp:coreProperties>
</file>