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BBD1" w14:textId="090C68BC" w:rsidR="003C0F13" w:rsidRDefault="00DC1D8B" w:rsidP="00DC1D8B">
      <w:pPr>
        <w:pStyle w:val="Heading1"/>
        <w:jc w:val="center"/>
      </w:pPr>
      <w:r>
        <w:t>Know the Love Too Big to Know—Outline</w:t>
      </w:r>
    </w:p>
    <w:p w14:paraId="621DCA92" w14:textId="5F39D3F2" w:rsidR="00DC1D8B" w:rsidRDefault="00DC1D8B" w:rsidP="00DC1D8B"/>
    <w:p w14:paraId="3AE2DA6A" w14:textId="10000D55" w:rsidR="00DC1D8B" w:rsidRDefault="00DC1D8B" w:rsidP="00122015">
      <w:pPr>
        <w:pStyle w:val="ListParagraph"/>
        <w:numPr>
          <w:ilvl w:val="0"/>
          <w:numId w:val="1"/>
        </w:numPr>
      </w:pPr>
      <w:r>
        <w:t>Introduction</w:t>
      </w:r>
      <w:r w:rsidR="00122015">
        <w:t>: We Lack Perspective</w:t>
      </w:r>
    </w:p>
    <w:p w14:paraId="03233050" w14:textId="5752CC8E" w:rsidR="00B720E9" w:rsidRDefault="00122015" w:rsidP="00B720E9">
      <w:pPr>
        <w:pStyle w:val="ListParagraph"/>
        <w:numPr>
          <w:ilvl w:val="1"/>
          <w:numId w:val="1"/>
        </w:numPr>
        <w:rPr>
          <w:rFonts w:eastAsia="Times New Roman" w:cstheme="minorHAnsi"/>
        </w:rPr>
      </w:pPr>
      <w:r>
        <w:rPr>
          <w:rFonts w:ascii="Helvetica Neue" w:hAnsi="Helvetica Neue" w:cs="Helvetica Neue"/>
          <w:noProof/>
          <w:sz w:val="26"/>
          <w:szCs w:val="26"/>
        </w:rPr>
        <w:drawing>
          <wp:anchor distT="0" distB="0" distL="114300" distR="114300" simplePos="0" relativeHeight="251658240" behindDoc="0" locked="0" layoutInCell="1" allowOverlap="1" wp14:anchorId="6940B9FD" wp14:editId="25DF1A0E">
            <wp:simplePos x="0" y="0"/>
            <wp:positionH relativeFrom="column">
              <wp:posOffset>1520190</wp:posOffset>
            </wp:positionH>
            <wp:positionV relativeFrom="paragraph">
              <wp:posOffset>232410</wp:posOffset>
            </wp:positionV>
            <wp:extent cx="1905635" cy="1068705"/>
            <wp:effectExtent l="0" t="0" r="0" b="0"/>
            <wp:wrapTopAndBottom/>
            <wp:docPr id="4" name="Picture 4" descr="A picture containing water, outdoor, nature,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ter, outdoor, nature, wav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63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0E9">
        <w:rPr>
          <w:rFonts w:eastAsia="Times New Roman" w:cstheme="minorHAnsi"/>
        </w:rPr>
        <w:t>The world is too much with us—we lack perspective</w:t>
      </w:r>
    </w:p>
    <w:p w14:paraId="1AD698C3" w14:textId="6D0C39B0" w:rsidR="00A208F5" w:rsidRDefault="00A208F5" w:rsidP="00A208F5">
      <w:pPr>
        <w:pStyle w:val="ListParagraph"/>
        <w:numPr>
          <w:ilvl w:val="1"/>
          <w:numId w:val="1"/>
        </w:numPr>
        <w:rPr>
          <w:rFonts w:eastAsia="Times New Roman" w:cstheme="minorHAnsi"/>
        </w:rPr>
      </w:pPr>
      <w:proofErr w:type="gramStart"/>
      <w:r>
        <w:rPr>
          <w:rFonts w:eastAsia="Times New Roman" w:cstheme="minorHAnsi"/>
        </w:rPr>
        <w:t>So</w:t>
      </w:r>
      <w:proofErr w:type="gramEnd"/>
      <w:r>
        <w:rPr>
          <w:rFonts w:eastAsia="Times New Roman" w:cstheme="minorHAnsi"/>
        </w:rPr>
        <w:t xml:space="preserve"> we lack perspective—</w:t>
      </w:r>
    </w:p>
    <w:p w14:paraId="637CE990" w14:textId="3BD4680F" w:rsidR="00A208F5" w:rsidRDefault="00A208F5" w:rsidP="00A208F5">
      <w:pPr>
        <w:pStyle w:val="ListParagraph"/>
        <w:numPr>
          <w:ilvl w:val="2"/>
          <w:numId w:val="1"/>
        </w:numPr>
        <w:rPr>
          <w:rFonts w:eastAsia="Times New Roman" w:cstheme="minorHAnsi"/>
        </w:rPr>
      </w:pPr>
      <w:r>
        <w:rPr>
          <w:rFonts w:eastAsia="Times New Roman" w:cstheme="minorHAnsi"/>
        </w:rPr>
        <w:t>Our God is too small.</w:t>
      </w:r>
    </w:p>
    <w:p w14:paraId="5EA8D4A0" w14:textId="3236D2A6" w:rsidR="00A208F5" w:rsidRDefault="00A208F5" w:rsidP="00A208F5">
      <w:pPr>
        <w:pStyle w:val="ListParagraph"/>
        <w:numPr>
          <w:ilvl w:val="2"/>
          <w:numId w:val="1"/>
        </w:numPr>
        <w:rPr>
          <w:rFonts w:eastAsia="Times New Roman" w:cstheme="minorHAnsi"/>
        </w:rPr>
      </w:pPr>
      <w:r>
        <w:rPr>
          <w:rFonts w:eastAsia="Times New Roman" w:cstheme="minorHAnsi"/>
        </w:rPr>
        <w:t>Our world is too small</w:t>
      </w:r>
    </w:p>
    <w:p w14:paraId="7C3BF2E8" w14:textId="1F337897" w:rsidR="00A208F5" w:rsidRDefault="00A208F5" w:rsidP="00A208F5">
      <w:pPr>
        <w:pStyle w:val="ListParagraph"/>
        <w:numPr>
          <w:ilvl w:val="2"/>
          <w:numId w:val="1"/>
        </w:numPr>
        <w:rPr>
          <w:rFonts w:eastAsia="Times New Roman" w:cstheme="minorHAnsi"/>
        </w:rPr>
      </w:pPr>
      <w:r>
        <w:rPr>
          <w:rFonts w:eastAsia="Times New Roman" w:cstheme="minorHAnsi"/>
        </w:rPr>
        <w:t>Our hearts are too small</w:t>
      </w:r>
    </w:p>
    <w:p w14:paraId="14A60882" w14:textId="543EFD62" w:rsidR="00236154" w:rsidRDefault="00236154" w:rsidP="00236154">
      <w:pPr>
        <w:pStyle w:val="ListParagraph"/>
        <w:numPr>
          <w:ilvl w:val="1"/>
          <w:numId w:val="1"/>
        </w:numPr>
        <w:rPr>
          <w:rFonts w:eastAsia="Times New Roman" w:cstheme="minorHAnsi"/>
        </w:rPr>
      </w:pPr>
      <w:r>
        <w:rPr>
          <w:rFonts w:eastAsia="Times New Roman" w:cstheme="minorHAnsi"/>
        </w:rPr>
        <w:t>Paul means to give us God’s perspective</w:t>
      </w:r>
    </w:p>
    <w:p w14:paraId="0F8B804E" w14:textId="6126470F" w:rsidR="00236154" w:rsidRDefault="00236154" w:rsidP="00236154">
      <w:pPr>
        <w:pStyle w:val="ListParagraph"/>
        <w:numPr>
          <w:ilvl w:val="0"/>
          <w:numId w:val="1"/>
        </w:numPr>
        <w:rPr>
          <w:rFonts w:eastAsia="Times New Roman" w:cstheme="minorHAnsi"/>
        </w:rPr>
      </w:pPr>
      <w:r>
        <w:rPr>
          <w:rFonts w:eastAsia="Times New Roman" w:cstheme="minorHAnsi"/>
        </w:rPr>
        <w:t>Soar Up into the Heart of God</w:t>
      </w:r>
    </w:p>
    <w:p w14:paraId="19AAC698" w14:textId="4CC63AA8" w:rsidR="00236154" w:rsidRDefault="007855BF" w:rsidP="007855BF">
      <w:pPr>
        <w:pStyle w:val="ListParagraph"/>
        <w:ind w:left="1440"/>
        <w:rPr>
          <w:rFonts w:eastAsia="Times New Roman" w:cstheme="minorHAnsi"/>
        </w:rPr>
      </w:pPr>
      <w:r w:rsidRPr="00BF4D38">
        <w:rPr>
          <w:rFonts w:cstheme="minorHAnsi"/>
        </w:rPr>
        <w:fldChar w:fldCharType="begin"/>
      </w:r>
      <w:r w:rsidRPr="00BF4D38">
        <w:rPr>
          <w:rFonts w:cstheme="minorHAnsi"/>
        </w:rPr>
        <w:instrText xml:space="preserve"> INCLUDEPICTURE "https://i.guim.co.uk/img/media/e817fe46d2d4602936f63c1bd1e396fa96ace6bb/0_367_3000_1800/master/3000.jpg?width=465&amp;quality=45&amp;auto=format&amp;fit=max&amp;dpr=2&amp;s=f5b2c48a440f4b7eea407d5c4003c647" \* MERGEFORMATINET </w:instrText>
      </w:r>
      <w:r w:rsidRPr="00BF4D38">
        <w:rPr>
          <w:rFonts w:cstheme="minorHAnsi"/>
        </w:rPr>
        <w:fldChar w:fldCharType="separate"/>
      </w:r>
      <w:r w:rsidRPr="00BF4D38">
        <w:rPr>
          <w:rFonts w:cstheme="minorHAnsi"/>
          <w:noProof/>
        </w:rPr>
        <w:drawing>
          <wp:inline distT="0" distB="0" distL="0" distR="0" wp14:anchorId="3F436790" wp14:editId="35E1CDC6">
            <wp:extent cx="1960727" cy="1176855"/>
            <wp:effectExtent l="0" t="0" r="0" b="4445"/>
            <wp:docPr id="1" name="Picture 1" descr="The Earth from Apollo 8 as it rounded the dark side of the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arth from Apollo 8 as it rounded the dark side of the m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8945" cy="1205796"/>
                    </a:xfrm>
                    <a:prstGeom prst="rect">
                      <a:avLst/>
                    </a:prstGeom>
                    <a:noFill/>
                    <a:ln>
                      <a:noFill/>
                    </a:ln>
                  </pic:spPr>
                </pic:pic>
              </a:graphicData>
            </a:graphic>
          </wp:inline>
        </w:drawing>
      </w:r>
      <w:r w:rsidRPr="00BF4D38">
        <w:rPr>
          <w:rFonts w:cstheme="minorHAnsi"/>
        </w:rPr>
        <w:fldChar w:fldCharType="end"/>
      </w:r>
      <w:r w:rsidR="007E47DF" w:rsidRPr="007E47DF">
        <w:rPr>
          <w:rFonts w:cstheme="minorHAnsi"/>
        </w:rPr>
        <w:drawing>
          <wp:inline distT="0" distB="0" distL="0" distR="0" wp14:anchorId="6BC5101A" wp14:editId="7D289D82">
            <wp:extent cx="1778333" cy="1186126"/>
            <wp:effectExtent l="0" t="0" r="0" b="0"/>
            <wp:docPr id="6" name="Picture 6" descr="A picture containing outdoor, outdoor object, night, light&#10;&#10;Description automatically generated">
              <a:extLst xmlns:a="http://schemas.openxmlformats.org/drawingml/2006/main">
                <a:ext uri="{FF2B5EF4-FFF2-40B4-BE49-F238E27FC236}">
                  <a16:creationId xmlns:a16="http://schemas.microsoft.com/office/drawing/2014/main" id="{F84A12BA-B4F6-9E82-7261-151B632FB1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outdoor object, night, light&#10;&#10;Description automatically generated">
                      <a:extLst>
                        <a:ext uri="{FF2B5EF4-FFF2-40B4-BE49-F238E27FC236}">
                          <a16:creationId xmlns:a16="http://schemas.microsoft.com/office/drawing/2014/main" id="{F84A12BA-B4F6-9E82-7261-151B632FB14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4972" cy="1237243"/>
                    </a:xfrm>
                    <a:prstGeom prst="rect">
                      <a:avLst/>
                    </a:prstGeom>
                    <a:noFill/>
                  </pic:spPr>
                </pic:pic>
              </a:graphicData>
            </a:graphic>
          </wp:inline>
        </w:drawing>
      </w:r>
    </w:p>
    <w:p w14:paraId="17DE964E" w14:textId="562FA62E" w:rsidR="00E87888" w:rsidRDefault="00D04936" w:rsidP="00E87888">
      <w:pPr>
        <w:pStyle w:val="ListParagraph"/>
        <w:numPr>
          <w:ilvl w:val="1"/>
          <w:numId w:val="1"/>
        </w:numPr>
        <w:rPr>
          <w:rFonts w:eastAsia="Times New Roman" w:cstheme="minorHAnsi"/>
        </w:rPr>
      </w:pPr>
      <w:r>
        <w:rPr>
          <w:rFonts w:eastAsia="Times New Roman" w:cstheme="minorHAnsi"/>
        </w:rPr>
        <w:t>Crucial question:</w:t>
      </w:r>
      <w:r w:rsidR="00E87888">
        <w:rPr>
          <w:rFonts w:eastAsia="Times New Roman" w:cstheme="minorHAnsi"/>
        </w:rPr>
        <w:t xml:space="preserve"> “what” but “how” does God see:</w:t>
      </w:r>
    </w:p>
    <w:p w14:paraId="6CED8314" w14:textId="77777777" w:rsidR="00AC120C" w:rsidRPr="00AC120C" w:rsidRDefault="00E87888" w:rsidP="00AC120C">
      <w:pPr>
        <w:pStyle w:val="ListParagraph"/>
        <w:numPr>
          <w:ilvl w:val="1"/>
          <w:numId w:val="1"/>
        </w:numPr>
        <w:rPr>
          <w:rFonts w:eastAsia="Times New Roman" w:cstheme="minorHAnsi"/>
        </w:rPr>
      </w:pPr>
      <w:r>
        <w:rPr>
          <w:rFonts w:eastAsia="Times New Roman" w:cstheme="minorHAnsi"/>
        </w:rPr>
        <w:t>Fly high up into the heart of God</w:t>
      </w:r>
      <w:r w:rsidR="00D04936">
        <w:rPr>
          <w:rFonts w:eastAsia="Times New Roman" w:cstheme="minorHAnsi"/>
        </w:rPr>
        <w:br/>
      </w:r>
      <w:bookmarkStart w:id="0" w:name="_Hlk108704538"/>
      <w:r w:rsidR="00D04936" w:rsidRPr="007A1740">
        <w:rPr>
          <w:rFonts w:cstheme="minorHAnsi"/>
        </w:rPr>
        <w:t>Praise be to the God and Father of our Lord Jesus Christ, who has blessed us in the heavenly realms with every spiritual blessing in Christ</w:t>
      </w:r>
      <w:bookmarkEnd w:id="0"/>
      <w:r w:rsidR="00D04936" w:rsidRPr="007A1740">
        <w:rPr>
          <w:rFonts w:cstheme="minorHAnsi"/>
        </w:rPr>
        <w:t>. (Eph 1:3</w:t>
      </w:r>
      <w:r w:rsidR="00D04936">
        <w:rPr>
          <w:rFonts w:cstheme="minorHAnsi"/>
        </w:rPr>
        <w:t>)</w:t>
      </w:r>
    </w:p>
    <w:p w14:paraId="39C70D56" w14:textId="64F7DADA" w:rsidR="00F674EE" w:rsidRPr="00AC120C" w:rsidRDefault="00AC120C" w:rsidP="00AC120C">
      <w:pPr>
        <w:pStyle w:val="ListParagraph"/>
        <w:numPr>
          <w:ilvl w:val="1"/>
          <w:numId w:val="1"/>
        </w:numPr>
        <w:rPr>
          <w:rFonts w:cstheme="minorHAnsi"/>
        </w:rPr>
      </w:pPr>
      <w:r w:rsidRPr="00AC120C">
        <w:rPr>
          <w:rFonts w:cstheme="minorHAnsi"/>
        </w:rPr>
        <w:t xml:space="preserve"> </w:t>
      </w:r>
      <w:r w:rsidR="00852A94" w:rsidRPr="00AC120C">
        <w:rPr>
          <w:rFonts w:cstheme="minorHAnsi"/>
        </w:rPr>
        <w:t>“Soaring like falcons above the distress!” (Luther quote)</w:t>
      </w:r>
      <w:r>
        <w:rPr>
          <w:rFonts w:cstheme="minorHAnsi"/>
        </w:rPr>
        <w:br/>
      </w:r>
      <w:r>
        <w:rPr>
          <w:rFonts w:cstheme="minorHAnsi"/>
        </w:rPr>
        <w:br/>
      </w:r>
      <w:r w:rsidRPr="00AC120C">
        <w:rPr>
          <w:rFonts w:eastAsia="Times New Roman" w:cstheme="minorHAnsi"/>
        </w:rPr>
        <w:t>Note the great art and wisdom of faith</w:t>
      </w:r>
      <w:proofErr w:type="gramStart"/>
      <w:r w:rsidRPr="00AC120C">
        <w:rPr>
          <w:rFonts w:eastAsia="Times New Roman" w:cstheme="minorHAnsi"/>
        </w:rPr>
        <w:t>….Faith</w:t>
      </w:r>
      <w:proofErr w:type="gramEnd"/>
      <w:r w:rsidRPr="00AC120C">
        <w:rPr>
          <w:rFonts w:eastAsia="Times New Roman" w:cstheme="minorHAnsi"/>
        </w:rPr>
        <w:t xml:space="preserve"> does not despair [even though] God sends trouble… Faith rises above all this and sees God’s fatherly heart behind His unfriendly exterior….</w:t>
      </w:r>
      <w:r>
        <w:rPr>
          <w:rFonts w:eastAsia="Times New Roman" w:cstheme="minorHAnsi"/>
        </w:rPr>
        <w:br/>
      </w:r>
      <w:r>
        <w:rPr>
          <w:rFonts w:eastAsia="Times New Roman" w:cstheme="minorHAnsi"/>
        </w:rPr>
        <w:br/>
      </w:r>
      <w:r w:rsidRPr="00AC120C">
        <w:rPr>
          <w:rFonts w:eastAsia="Times New Roman" w:cstheme="minorHAnsi"/>
          <w:i/>
          <w:iCs/>
          <w:u w:val="single"/>
        </w:rPr>
        <w:t>Whoever can learn, let him learn. Let everyone become a falcon and soar above distress</w:t>
      </w:r>
      <w:r w:rsidRPr="00AC120C">
        <w:rPr>
          <w:rFonts w:eastAsia="Times New Roman" w:cstheme="minorHAnsi"/>
        </w:rPr>
        <w:t>. Let everyone know most assuredly and not doubt that God does not send him this distress to destroy him…. He wants to drive him to pray, to fight, to exercise his faith...—</w:t>
      </w:r>
    </w:p>
    <w:p w14:paraId="05FD5C8D" w14:textId="38B23052" w:rsidR="00F674EE" w:rsidRDefault="00F674EE" w:rsidP="00852A94">
      <w:pPr>
        <w:pStyle w:val="ListParagraph"/>
        <w:numPr>
          <w:ilvl w:val="0"/>
          <w:numId w:val="1"/>
        </w:numPr>
        <w:rPr>
          <w:rFonts w:eastAsia="Times New Roman" w:cstheme="minorHAnsi"/>
        </w:rPr>
      </w:pPr>
      <w:r>
        <w:rPr>
          <w:rFonts w:eastAsia="Times New Roman" w:cstheme="minorHAnsi"/>
        </w:rPr>
        <w:t>Unlock the Big Mystery of History</w:t>
      </w:r>
      <w:r w:rsidR="002A0748">
        <w:rPr>
          <w:rFonts w:eastAsia="Times New Roman" w:cstheme="minorHAnsi"/>
        </w:rPr>
        <w:t>—What’s the point?</w:t>
      </w:r>
    </w:p>
    <w:p w14:paraId="6C7F26A4" w14:textId="6081FC4C" w:rsidR="002A0748" w:rsidRPr="002A0748" w:rsidRDefault="002A0748" w:rsidP="002A0748">
      <w:pPr>
        <w:pStyle w:val="ListParagraph"/>
        <w:numPr>
          <w:ilvl w:val="1"/>
          <w:numId w:val="1"/>
        </w:numPr>
        <w:rPr>
          <w:rFonts w:eastAsia="Times New Roman" w:cstheme="minorHAnsi"/>
        </w:rPr>
      </w:pPr>
      <w:bookmarkStart w:id="1" w:name="_Hlk108764786"/>
      <w:r w:rsidRPr="007A1740">
        <w:rPr>
          <w:rFonts w:cstheme="minorHAnsi"/>
        </w:rPr>
        <w:t xml:space="preserve">God has made known to us the mystery of his will according to his good pleasure which he purposed </w:t>
      </w:r>
      <w:r w:rsidRPr="00730A9D">
        <w:rPr>
          <w:rFonts w:cstheme="minorHAnsi"/>
          <w:i/>
          <w:iCs/>
          <w:u w:val="single"/>
        </w:rPr>
        <w:t>in Christ</w:t>
      </w:r>
      <w:r w:rsidRPr="007A1740">
        <w:rPr>
          <w:rFonts w:cstheme="minorHAnsi"/>
        </w:rPr>
        <w:t xml:space="preserve"> (</w:t>
      </w:r>
      <w:r w:rsidRPr="007A1740">
        <w:rPr>
          <w:rFonts w:cstheme="minorHAnsi"/>
          <w:i/>
          <w:iCs/>
        </w:rPr>
        <w:t>and that purpose is</w:t>
      </w:r>
      <w:r w:rsidRPr="007A1740">
        <w:rPr>
          <w:rFonts w:cstheme="minorHAnsi"/>
        </w:rPr>
        <w:t>)</w:t>
      </w:r>
      <w:r w:rsidRPr="007A1740">
        <w:rPr>
          <w:rFonts w:cstheme="minorHAnsi"/>
          <w:i/>
          <w:iCs/>
        </w:rPr>
        <w:t xml:space="preserve"> </w:t>
      </w:r>
      <w:r w:rsidRPr="007A1740">
        <w:rPr>
          <w:rFonts w:cstheme="minorHAnsi"/>
        </w:rPr>
        <w:t xml:space="preserve">to bring all things in the universe together </w:t>
      </w:r>
      <w:r w:rsidRPr="00730A9D">
        <w:rPr>
          <w:rFonts w:cstheme="minorHAnsi"/>
          <w:i/>
          <w:iCs/>
          <w:u w:val="single"/>
        </w:rPr>
        <w:t>in Christ</w:t>
      </w:r>
      <w:r w:rsidRPr="007A1740">
        <w:rPr>
          <w:rFonts w:cstheme="minorHAnsi"/>
        </w:rPr>
        <w:t xml:space="preserve"> (Ephesians 1:8-9)</w:t>
      </w:r>
      <w:r>
        <w:rPr>
          <w:rFonts w:cstheme="minorHAnsi"/>
        </w:rPr>
        <w:t xml:space="preserve"> </w:t>
      </w:r>
    </w:p>
    <w:bookmarkEnd w:id="1"/>
    <w:p w14:paraId="3AFD5805" w14:textId="1E43BF4C" w:rsidR="002A0748" w:rsidRDefault="002A0748" w:rsidP="002A0748">
      <w:pPr>
        <w:pStyle w:val="ListParagraph"/>
        <w:numPr>
          <w:ilvl w:val="1"/>
          <w:numId w:val="1"/>
        </w:numPr>
        <w:rPr>
          <w:rFonts w:eastAsia="Times New Roman" w:cstheme="minorHAnsi"/>
        </w:rPr>
      </w:pPr>
      <w:r>
        <w:rPr>
          <w:rFonts w:eastAsia="Times New Roman" w:cstheme="minorHAnsi"/>
        </w:rPr>
        <w:t xml:space="preserve">Paul is saying: if you want to get the point of it all, to </w:t>
      </w:r>
      <w:proofErr w:type="gramStart"/>
      <w:r>
        <w:rPr>
          <w:rFonts w:eastAsia="Times New Roman" w:cstheme="minorHAnsi"/>
        </w:rPr>
        <w:t>look into</w:t>
      </w:r>
      <w:proofErr w:type="gramEnd"/>
      <w:r>
        <w:rPr>
          <w:rFonts w:eastAsia="Times New Roman" w:cstheme="minorHAnsi"/>
        </w:rPr>
        <w:t xml:space="preserve"> the heart of God</w:t>
      </w:r>
    </w:p>
    <w:p w14:paraId="24D60921" w14:textId="64E6FA0F" w:rsidR="002A0748" w:rsidRDefault="002A0748" w:rsidP="002A0748">
      <w:pPr>
        <w:pStyle w:val="ListParagraph"/>
        <w:numPr>
          <w:ilvl w:val="2"/>
          <w:numId w:val="1"/>
        </w:numPr>
        <w:rPr>
          <w:rFonts w:eastAsia="Times New Roman" w:cstheme="minorHAnsi"/>
        </w:rPr>
      </w:pPr>
      <w:r>
        <w:rPr>
          <w:rFonts w:eastAsia="Times New Roman" w:cstheme="minorHAnsi"/>
        </w:rPr>
        <w:lastRenderedPageBreak/>
        <w:t>You don’t have to fly up into the third heaven or plumb the depths of the se</w:t>
      </w:r>
      <w:r w:rsidR="00AD5D05">
        <w:rPr>
          <w:rFonts w:eastAsia="Times New Roman" w:cstheme="minorHAnsi"/>
        </w:rPr>
        <w:t>a</w:t>
      </w:r>
      <w:r>
        <w:rPr>
          <w:rFonts w:eastAsia="Times New Roman" w:cstheme="minorHAnsi"/>
        </w:rPr>
        <w:t>.</w:t>
      </w:r>
    </w:p>
    <w:p w14:paraId="1F4B13CF" w14:textId="607AD586" w:rsidR="002A0748" w:rsidRDefault="002A0748" w:rsidP="002A0748">
      <w:pPr>
        <w:pStyle w:val="ListParagraph"/>
        <w:numPr>
          <w:ilvl w:val="2"/>
          <w:numId w:val="1"/>
        </w:numPr>
        <w:rPr>
          <w:rFonts w:eastAsia="Times New Roman" w:cstheme="minorHAnsi"/>
        </w:rPr>
      </w:pPr>
      <w:r>
        <w:rPr>
          <w:rFonts w:eastAsia="Times New Roman" w:cstheme="minorHAnsi"/>
        </w:rPr>
        <w:t>Look at the Man from Nazareth.</w:t>
      </w:r>
      <w:r w:rsidR="007E47DF" w:rsidRPr="007E47DF">
        <w:rPr>
          <w:noProof/>
        </w:rPr>
        <w:t xml:space="preserve"> </w:t>
      </w:r>
      <w:r w:rsidR="007E47DF">
        <w:rPr>
          <w:noProof/>
        </w:rPr>
        <w:br/>
        <w:t xml:space="preserve">  </w:t>
      </w:r>
    </w:p>
    <w:p w14:paraId="29E199C4" w14:textId="587F1058" w:rsidR="007E47DF" w:rsidRPr="007E47DF" w:rsidRDefault="007E47DF" w:rsidP="00B84DE2">
      <w:pPr>
        <w:ind w:left="1080"/>
        <w:jc w:val="center"/>
        <w:rPr>
          <w:rFonts w:eastAsia="Times New Roman" w:cstheme="minorHAnsi"/>
        </w:rPr>
      </w:pPr>
      <w:r w:rsidRPr="007E47DF">
        <w:drawing>
          <wp:inline distT="0" distB="0" distL="0" distR="0" wp14:anchorId="1DA2D53D" wp14:editId="0ADB53C3">
            <wp:extent cx="2260202" cy="1702244"/>
            <wp:effectExtent l="0" t="0" r="635" b="0"/>
            <wp:docPr id="7" name="Picture 2" descr="Judas of Nazareth">
              <a:extLst xmlns:a="http://schemas.openxmlformats.org/drawingml/2006/main">
                <a:ext uri="{FF2B5EF4-FFF2-40B4-BE49-F238E27FC236}">
                  <a16:creationId xmlns:a16="http://schemas.microsoft.com/office/drawing/2014/main" id="{E42E84DA-FE2E-D969-4CB5-1F46475DB4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Judas of Nazareth">
                      <a:extLst>
                        <a:ext uri="{FF2B5EF4-FFF2-40B4-BE49-F238E27FC236}">
                          <a16:creationId xmlns:a16="http://schemas.microsoft.com/office/drawing/2014/main" id="{E42E84DA-FE2E-D969-4CB5-1F46475DB4E5}"/>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225" cy="1769290"/>
                    </a:xfrm>
                    <a:prstGeom prst="rect">
                      <a:avLst/>
                    </a:prstGeom>
                    <a:noFill/>
                  </pic:spPr>
                </pic:pic>
              </a:graphicData>
            </a:graphic>
          </wp:inline>
        </w:drawing>
      </w:r>
    </w:p>
    <w:p w14:paraId="2E81B4CC" w14:textId="3BACFF4C" w:rsidR="006B6693" w:rsidRDefault="006B6693" w:rsidP="006B6693">
      <w:pPr>
        <w:pStyle w:val="ListParagraph"/>
        <w:numPr>
          <w:ilvl w:val="1"/>
          <w:numId w:val="1"/>
        </w:numPr>
        <w:rPr>
          <w:rFonts w:eastAsia="Times New Roman" w:cstheme="minorHAnsi"/>
        </w:rPr>
      </w:pPr>
      <w:r>
        <w:rPr>
          <w:rFonts w:eastAsia="Times New Roman" w:cstheme="minorHAnsi"/>
        </w:rPr>
        <w:t>That’s not to say we always understand it perfectly.</w:t>
      </w:r>
    </w:p>
    <w:p w14:paraId="4EAACB51" w14:textId="37D473CD" w:rsidR="006B6693" w:rsidRPr="004B6800" w:rsidRDefault="006B6693" w:rsidP="004B6800">
      <w:pPr>
        <w:pStyle w:val="ListParagraph"/>
        <w:numPr>
          <w:ilvl w:val="1"/>
          <w:numId w:val="1"/>
        </w:numPr>
        <w:rPr>
          <w:rFonts w:eastAsia="Times New Roman" w:cstheme="minorHAnsi"/>
        </w:rPr>
      </w:pPr>
      <w:r>
        <w:rPr>
          <w:rFonts w:eastAsia="Times New Roman" w:cstheme="minorHAnsi"/>
        </w:rPr>
        <w:t>Here the Apostle John gives us perspective:  in Revelation he sees:</w:t>
      </w:r>
      <w:r w:rsidRPr="006B6693">
        <w:rPr>
          <w:rFonts w:cstheme="minorHAnsi"/>
        </w:rPr>
        <w:t xml:space="preserve"> </w:t>
      </w:r>
      <w:r w:rsidRPr="004B6800">
        <w:rPr>
          <w:rFonts w:cstheme="minorHAnsi"/>
        </w:rPr>
        <w:br/>
      </w:r>
      <w:bookmarkStart w:id="2" w:name="_Hlk108765047"/>
      <w:r w:rsidR="00AC15B6" w:rsidRPr="004B6800">
        <w:rPr>
          <w:rFonts w:cstheme="minorHAnsi"/>
        </w:rPr>
        <w:fldChar w:fldCharType="begin"/>
      </w:r>
      <w:r w:rsidR="00AC15B6" w:rsidRPr="004B6800">
        <w:rPr>
          <w:rFonts w:cstheme="minorHAnsi"/>
        </w:rPr>
        <w:instrText xml:space="preserve"> INCLUDEPICTURE "/var/folders/ps/hy1ngcj179j6hn1ysh9qcgf00000gn/T/com.microsoft.Word/WebArchiveCopyPasteTempFiles/eebd93b2efc33baad6839916.jpg" \* MERGEFORMATINET </w:instrText>
      </w:r>
      <w:r w:rsidR="00AC15B6" w:rsidRPr="004B6800">
        <w:rPr>
          <w:rFonts w:cstheme="minorHAnsi"/>
        </w:rPr>
        <w:fldChar w:fldCharType="separate"/>
      </w:r>
      <w:r w:rsidR="00AC15B6" w:rsidRPr="007A1740">
        <w:rPr>
          <w:noProof/>
        </w:rPr>
        <w:drawing>
          <wp:inline distT="0" distB="0" distL="0" distR="0" wp14:anchorId="240D1BCB" wp14:editId="68EFD8FC">
            <wp:extent cx="3805905" cy="1974923"/>
            <wp:effectExtent l="0" t="0" r="4445" b="0"/>
            <wp:docPr id="5" name="Picture 5" descr="Revelation 5 KJV - My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Revelation 5 KJV - My Bi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328" cy="2000050"/>
                    </a:xfrm>
                    <a:prstGeom prst="rect">
                      <a:avLst/>
                    </a:prstGeom>
                    <a:noFill/>
                    <a:ln>
                      <a:noFill/>
                    </a:ln>
                  </pic:spPr>
                </pic:pic>
              </a:graphicData>
            </a:graphic>
          </wp:inline>
        </w:drawing>
      </w:r>
      <w:r w:rsidR="00AC15B6" w:rsidRPr="004B6800">
        <w:rPr>
          <w:rFonts w:cstheme="minorHAnsi"/>
        </w:rPr>
        <w:fldChar w:fldCharType="end"/>
      </w:r>
      <w:bookmarkEnd w:id="2"/>
      <w:r w:rsidRPr="004B6800">
        <w:rPr>
          <w:rFonts w:cstheme="minorHAnsi"/>
        </w:rPr>
        <w:br/>
      </w:r>
    </w:p>
    <w:p w14:paraId="1E108A42" w14:textId="77777777" w:rsidR="009B6689" w:rsidRPr="009B6689" w:rsidRDefault="009B6689" w:rsidP="009B6689">
      <w:pPr>
        <w:pStyle w:val="ListParagraph"/>
        <w:numPr>
          <w:ilvl w:val="1"/>
          <w:numId w:val="1"/>
        </w:numPr>
        <w:spacing w:before="240"/>
        <w:rPr>
          <w:rFonts w:cstheme="minorHAnsi"/>
        </w:rPr>
      </w:pPr>
      <w:bookmarkStart w:id="3" w:name="_Hlk108765722"/>
      <w:r w:rsidRPr="009B6689">
        <w:rPr>
          <w:rFonts w:cstheme="minorHAnsi"/>
        </w:rPr>
        <w:t>In [Jesus] we have redemption through his blood, the forgiveness of sins (Ephesians 1:9)</w:t>
      </w:r>
    </w:p>
    <w:bookmarkEnd w:id="3"/>
    <w:p w14:paraId="2E700074" w14:textId="77777777" w:rsidR="009B6689" w:rsidRPr="009B6689" w:rsidRDefault="009B6689" w:rsidP="009B6689">
      <w:pPr>
        <w:pStyle w:val="ListParagraph"/>
        <w:numPr>
          <w:ilvl w:val="2"/>
          <w:numId w:val="1"/>
        </w:numPr>
        <w:rPr>
          <w:rFonts w:eastAsia="Times New Roman" w:cstheme="minorHAnsi"/>
        </w:rPr>
      </w:pPr>
      <w:r>
        <w:rPr>
          <w:rFonts w:cstheme="minorHAnsi"/>
        </w:rPr>
        <w:t>History is written in blood, the blood of the Lamb.</w:t>
      </w:r>
    </w:p>
    <w:p w14:paraId="01C8B7D7" w14:textId="77777777" w:rsidR="00D77FC8" w:rsidRPr="00D77FC8" w:rsidRDefault="00D77FC8" w:rsidP="00D77FC8">
      <w:pPr>
        <w:pStyle w:val="ListParagraph"/>
        <w:numPr>
          <w:ilvl w:val="2"/>
          <w:numId w:val="1"/>
        </w:numPr>
        <w:rPr>
          <w:rFonts w:eastAsia="Times New Roman" w:cstheme="minorHAnsi"/>
        </w:rPr>
      </w:pPr>
      <w:r>
        <w:rPr>
          <w:rFonts w:cstheme="minorHAnsi"/>
        </w:rPr>
        <w:t>He loves us with a woundable love, a love willing to be wounded</w:t>
      </w:r>
    </w:p>
    <w:p w14:paraId="75FAF6D8" w14:textId="52D088F2" w:rsidR="00D77FC8" w:rsidRPr="00D77FC8" w:rsidRDefault="00D77FC8" w:rsidP="00D77FC8">
      <w:pPr>
        <w:pStyle w:val="ListParagraph"/>
        <w:numPr>
          <w:ilvl w:val="2"/>
          <w:numId w:val="1"/>
        </w:numPr>
        <w:rPr>
          <w:rFonts w:eastAsia="Times New Roman" w:cstheme="minorHAnsi"/>
        </w:rPr>
      </w:pPr>
      <w:r>
        <w:rPr>
          <w:rFonts w:cstheme="minorHAnsi"/>
        </w:rPr>
        <w:t xml:space="preserve">Willing to bear the name </w:t>
      </w:r>
      <w:r w:rsidR="00862EB2">
        <w:rPr>
          <w:rFonts w:cstheme="minorHAnsi"/>
        </w:rPr>
        <w:t xml:space="preserve">sinner </w:t>
      </w:r>
      <w:r>
        <w:rPr>
          <w:rFonts w:cstheme="minorHAnsi"/>
        </w:rPr>
        <w:t>and in place of all sinners to die</w:t>
      </w:r>
    </w:p>
    <w:p w14:paraId="57848108" w14:textId="77777777" w:rsidR="00D77FC8" w:rsidRPr="00D77FC8" w:rsidRDefault="00D77FC8" w:rsidP="00D77FC8">
      <w:pPr>
        <w:pStyle w:val="ListParagraph"/>
        <w:numPr>
          <w:ilvl w:val="2"/>
          <w:numId w:val="1"/>
        </w:numPr>
        <w:rPr>
          <w:rFonts w:eastAsia="Times New Roman" w:cstheme="minorHAnsi"/>
        </w:rPr>
      </w:pPr>
      <w:r>
        <w:rPr>
          <w:rFonts w:cstheme="minorHAnsi"/>
        </w:rPr>
        <w:t>To give us the full rights as sons and daughters of the king.</w:t>
      </w:r>
    </w:p>
    <w:p w14:paraId="6EFF6908" w14:textId="72341C4E" w:rsidR="00D77FC8" w:rsidRPr="007E47DF" w:rsidRDefault="00D77FC8" w:rsidP="007E47DF">
      <w:pPr>
        <w:pStyle w:val="ListParagraph"/>
        <w:numPr>
          <w:ilvl w:val="1"/>
          <w:numId w:val="1"/>
        </w:numPr>
        <w:rPr>
          <w:rFonts w:eastAsia="Times New Roman" w:cstheme="minorHAnsi"/>
        </w:rPr>
      </w:pPr>
      <w:r>
        <w:rPr>
          <w:rFonts w:cstheme="minorHAnsi"/>
        </w:rPr>
        <w:t>This was always God’s plan and purpose, not just in general.  Paul wants us to take it personally:</w:t>
      </w:r>
      <w:r w:rsidRPr="00D77FC8">
        <w:t xml:space="preserve"> </w:t>
      </w:r>
      <w:r>
        <w:br/>
      </w:r>
      <w:bookmarkStart w:id="4" w:name="_Hlk108766099"/>
      <w:r w:rsidRPr="00D77FC8">
        <w:rPr>
          <w:rFonts w:cstheme="minorHAnsi"/>
        </w:rPr>
        <w:t xml:space="preserve">God chose us </w:t>
      </w:r>
      <w:r w:rsidRPr="007E47DF">
        <w:rPr>
          <w:rFonts w:cstheme="minorHAnsi"/>
          <w:i/>
          <w:iCs/>
          <w:u w:val="single"/>
        </w:rPr>
        <w:t>in Christ before the foundation of the world</w:t>
      </w:r>
      <w:r w:rsidRPr="00D77FC8">
        <w:rPr>
          <w:rFonts w:cstheme="minorHAnsi"/>
        </w:rPr>
        <w:t xml:space="preserve"> to be holy and blameless in his sight.  In love </w:t>
      </w:r>
      <w:r w:rsidRPr="007E47DF">
        <w:rPr>
          <w:rFonts w:cstheme="minorHAnsi"/>
          <w:i/>
          <w:iCs/>
          <w:u w:val="single"/>
        </w:rPr>
        <w:t>he predestined us for adoption to sonship</w:t>
      </w:r>
      <w:r w:rsidRPr="00D77FC8">
        <w:rPr>
          <w:rFonts w:cstheme="minorHAnsi"/>
        </w:rPr>
        <w:t xml:space="preserve"> (Ephesians 1:4-5</w:t>
      </w:r>
      <w:r w:rsidR="00730A9D">
        <w:rPr>
          <w:rFonts w:cstheme="minorHAnsi"/>
        </w:rPr>
        <w:t>)</w:t>
      </w:r>
      <w:bookmarkEnd w:id="4"/>
      <w:r w:rsidRPr="007E47DF">
        <w:rPr>
          <w:rFonts w:eastAsia="Times New Roman" w:cstheme="minorHAnsi"/>
        </w:rPr>
        <w:t>.</w:t>
      </w:r>
    </w:p>
    <w:p w14:paraId="24B28B66" w14:textId="1C9F9085" w:rsidR="00D77FC8" w:rsidRDefault="00D2786C" w:rsidP="00D77FC8">
      <w:pPr>
        <w:pStyle w:val="ListParagraph"/>
        <w:numPr>
          <w:ilvl w:val="1"/>
          <w:numId w:val="1"/>
        </w:numPr>
        <w:rPr>
          <w:rFonts w:eastAsia="Times New Roman" w:cstheme="minorHAnsi"/>
        </w:rPr>
      </w:pPr>
      <w:r>
        <w:rPr>
          <w:rFonts w:eastAsia="Times New Roman" w:cstheme="minorHAnsi"/>
        </w:rPr>
        <w:t>This faith lifts us up from our earth-bound perspective to sing:</w:t>
      </w:r>
      <w:r w:rsidRPr="00D2786C">
        <w:t xml:space="preserve"> </w:t>
      </w:r>
      <w:r>
        <w:br/>
      </w:r>
      <w:r>
        <w:br/>
      </w:r>
      <w:bookmarkStart w:id="5" w:name="_Hlk108766187"/>
      <w:r w:rsidRPr="00D2786C">
        <w:rPr>
          <w:rFonts w:eastAsia="Times New Roman" w:cstheme="minorHAnsi"/>
        </w:rPr>
        <w:t xml:space="preserve">If God is for us, who can be against </w:t>
      </w:r>
      <w:proofErr w:type="gramStart"/>
      <w:r w:rsidRPr="00D2786C">
        <w:rPr>
          <w:rFonts w:eastAsia="Times New Roman" w:cstheme="minorHAnsi"/>
        </w:rPr>
        <w:t>us?.</w:t>
      </w:r>
      <w:proofErr w:type="gramEnd"/>
      <w:r w:rsidRPr="00D2786C">
        <w:rPr>
          <w:rFonts w:eastAsia="Times New Roman" w:cstheme="minorHAnsi"/>
        </w:rPr>
        <w:t xml:space="preserve"> No, in all these things we are more than conquerors through him who loved us.  (Romans 8:31-37).</w:t>
      </w:r>
      <w:bookmarkEnd w:id="5"/>
    </w:p>
    <w:p w14:paraId="33D11542" w14:textId="236170EE" w:rsidR="00D2786C" w:rsidRDefault="001362D7" w:rsidP="001362D7">
      <w:pPr>
        <w:pStyle w:val="ListParagraph"/>
        <w:numPr>
          <w:ilvl w:val="0"/>
          <w:numId w:val="1"/>
        </w:numPr>
        <w:ind w:right="-450"/>
        <w:rPr>
          <w:rFonts w:eastAsia="Times New Roman" w:cstheme="minorHAnsi"/>
        </w:rPr>
      </w:pPr>
      <w:bookmarkStart w:id="6" w:name="_Hlk108771927"/>
      <w:r>
        <w:rPr>
          <w:rFonts w:eastAsia="Times New Roman" w:cstheme="minorHAnsi"/>
        </w:rPr>
        <w:t>Knowing God’s Big Purpose</w:t>
      </w:r>
      <w:bookmarkEnd w:id="6"/>
      <w:r>
        <w:rPr>
          <w:rFonts w:eastAsia="Times New Roman" w:cstheme="minorHAnsi"/>
        </w:rPr>
        <w:t>:</w:t>
      </w:r>
    </w:p>
    <w:p w14:paraId="1EA7A734" w14:textId="41EAE4DF" w:rsidR="001362D7" w:rsidRPr="00AC6A40" w:rsidRDefault="00730A9D" w:rsidP="00AC6A40">
      <w:pPr>
        <w:pStyle w:val="ListParagraph"/>
        <w:numPr>
          <w:ilvl w:val="1"/>
          <w:numId w:val="1"/>
        </w:numPr>
        <w:ind w:right="-450"/>
        <w:rPr>
          <w:rFonts w:eastAsia="Times New Roman" w:cstheme="minorHAnsi"/>
        </w:rPr>
      </w:pPr>
      <w:r>
        <w:rPr>
          <w:rFonts w:eastAsia="Times New Roman" w:cstheme="minorHAnsi"/>
        </w:rPr>
        <w:lastRenderedPageBreak/>
        <w:t>People are longing</w:t>
      </w:r>
      <w:r w:rsidR="001362D7">
        <w:rPr>
          <w:rFonts w:eastAsia="Times New Roman" w:cstheme="minorHAnsi"/>
        </w:rPr>
        <w:t xml:space="preserve"> for something more</w:t>
      </w:r>
      <w:r w:rsidR="00B84DE2">
        <w:rPr>
          <w:rFonts w:eastAsia="Times New Roman" w:cstheme="minorHAnsi"/>
        </w:rPr>
        <w:t>…but</w:t>
      </w:r>
      <w:r w:rsidR="00AC6A40">
        <w:rPr>
          <w:rFonts w:eastAsia="Times New Roman" w:cstheme="minorHAnsi"/>
        </w:rPr>
        <w:br/>
      </w:r>
      <w:r w:rsidR="001362D7" w:rsidRPr="00AC6A40">
        <w:rPr>
          <w:rFonts w:eastAsia="Times New Roman" w:cstheme="minorHAnsi"/>
        </w:rPr>
        <w:br/>
        <w:t>They don’t know who they are or why they’re here</w:t>
      </w:r>
    </w:p>
    <w:p w14:paraId="6DFE349B" w14:textId="4C350183" w:rsidR="00AC6A40" w:rsidRPr="00AC15B6" w:rsidRDefault="00AC6A40" w:rsidP="00AC15B6">
      <w:pPr>
        <w:ind w:right="-450"/>
        <w:rPr>
          <w:rFonts w:eastAsia="Times New Roman" w:cstheme="minorHAnsi"/>
        </w:rPr>
      </w:pPr>
    </w:p>
    <w:bookmarkStart w:id="7" w:name="_Hlk108772186"/>
    <w:p w14:paraId="465E1E9D" w14:textId="665DFA03" w:rsidR="00AC6A40" w:rsidRPr="00AC6A40" w:rsidRDefault="00AC6A40" w:rsidP="00B84DE2">
      <w:pPr>
        <w:pStyle w:val="ListParagraph"/>
        <w:ind w:left="1440" w:right="-450"/>
        <w:jc w:val="center"/>
        <w:rPr>
          <w:rFonts w:eastAsia="Times New Roman" w:cstheme="minorHAnsi"/>
        </w:rPr>
      </w:pPr>
      <w:r w:rsidRPr="006E1DE7">
        <w:fldChar w:fldCharType="begin"/>
      </w:r>
      <w:r w:rsidRPr="006E1DE7">
        <w:instrText xml:space="preserve"> INCLUDEPICTURE "/var/folders/ps/hy1ngcj179j6hn1ysh9qcgf00000gn/T/com.microsoft.Word/WebArchiveCopyPasteTempFiles/blog-without-god.jpg" \* MERGEFORMATINET </w:instrText>
      </w:r>
      <w:r w:rsidRPr="006E1DE7">
        <w:fldChar w:fldCharType="separate"/>
      </w:r>
      <w:r w:rsidRPr="006E1DE7">
        <w:rPr>
          <w:noProof/>
        </w:rPr>
        <w:drawing>
          <wp:inline distT="0" distB="0" distL="0" distR="0" wp14:anchorId="21A9F6BB" wp14:editId="4547964E">
            <wp:extent cx="3056755" cy="1642354"/>
            <wp:effectExtent l="0" t="0" r="4445" b="0"/>
            <wp:docPr id="2" name="Picture 2" descr="Without God, Without Hope - Come to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out God, Without Hope - Come to Chr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4475" cy="1759332"/>
                    </a:xfrm>
                    <a:prstGeom prst="rect">
                      <a:avLst/>
                    </a:prstGeom>
                    <a:noFill/>
                    <a:ln>
                      <a:noFill/>
                    </a:ln>
                  </pic:spPr>
                </pic:pic>
              </a:graphicData>
            </a:graphic>
          </wp:inline>
        </w:drawing>
      </w:r>
      <w:r w:rsidRPr="006E1DE7">
        <w:fldChar w:fldCharType="end"/>
      </w:r>
      <w:bookmarkEnd w:id="7"/>
    </w:p>
    <w:p w14:paraId="5CD008BE" w14:textId="77777777" w:rsidR="002B2B78" w:rsidRPr="002B2B78" w:rsidRDefault="00AC6A40" w:rsidP="00492D52">
      <w:pPr>
        <w:pStyle w:val="ListParagraph"/>
        <w:numPr>
          <w:ilvl w:val="1"/>
          <w:numId w:val="1"/>
        </w:numPr>
        <w:spacing w:before="240"/>
        <w:rPr>
          <w:rFonts w:cstheme="minorHAnsi"/>
        </w:rPr>
      </w:pPr>
      <w:r>
        <w:rPr>
          <w:rFonts w:eastAsia="Times New Roman" w:cstheme="minorHAnsi"/>
        </w:rPr>
        <w:t>Is it any wonder that Paul prays for his Christians</w:t>
      </w:r>
      <w:r w:rsidR="001362D7">
        <w:rPr>
          <w:rFonts w:eastAsia="Times New Roman" w:cstheme="minorHAnsi"/>
        </w:rPr>
        <w:br/>
      </w:r>
      <w:r w:rsidR="001362D7">
        <w:rPr>
          <w:rFonts w:eastAsia="Times New Roman" w:cstheme="minorHAnsi"/>
        </w:rPr>
        <w:br/>
      </w:r>
      <w:r w:rsidR="00492D52" w:rsidRPr="00492D52">
        <w:rPr>
          <w:rFonts w:eastAsia="Times New Roman" w:cstheme="minorHAnsi"/>
        </w:rPr>
        <w:t xml:space="preserve">I pray that the eyes of your heart may be enlightened in order that you may know the hope to which he has called you, the riches </w:t>
      </w:r>
      <w:r w:rsidR="00492D52" w:rsidRPr="00492D52">
        <w:rPr>
          <w:rFonts w:eastAsia="Times New Roman" w:cstheme="minorHAnsi"/>
          <w:b/>
          <w:bCs/>
          <w:i/>
          <w:iCs/>
        </w:rPr>
        <w:t xml:space="preserve">of his glorious inheritance in his holy people </w:t>
      </w:r>
      <w:r w:rsidR="00492D52" w:rsidRPr="00492D52">
        <w:rPr>
          <w:rFonts w:eastAsia="Times New Roman" w:cstheme="minorHAnsi"/>
        </w:rPr>
        <w:t>(Ephesians 1:18).</w:t>
      </w:r>
      <w:r w:rsidR="001362D7">
        <w:rPr>
          <w:rFonts w:eastAsia="Times New Roman" w:cstheme="minorHAnsi"/>
        </w:rPr>
        <w:br/>
      </w:r>
      <w:r w:rsidR="00492D52">
        <w:rPr>
          <w:rFonts w:eastAsia="Times New Roman" w:cstheme="minorHAnsi"/>
        </w:rPr>
        <w:br/>
        <w:t>He wants them to know their purpose here—God’s eternal purpose for them:</w:t>
      </w:r>
      <w:r w:rsidR="00492D52">
        <w:rPr>
          <w:rFonts w:eastAsia="Times New Roman" w:cstheme="minorHAnsi"/>
        </w:rPr>
        <w:br/>
      </w:r>
      <w:r w:rsidR="00492D52">
        <w:rPr>
          <w:rFonts w:eastAsia="Times New Roman" w:cstheme="minorHAnsi"/>
        </w:rPr>
        <w:br/>
      </w:r>
      <w:bookmarkStart w:id="8" w:name="_Hlk108773462"/>
      <w:r w:rsidR="00492D52" w:rsidRPr="00492D52">
        <w:rPr>
          <w:rFonts w:eastAsia="Times New Roman" w:cstheme="minorHAnsi"/>
        </w:rPr>
        <w:t xml:space="preserve">God’s intent was that now, </w:t>
      </w:r>
      <w:r w:rsidR="00492D52" w:rsidRPr="00492D52">
        <w:rPr>
          <w:rFonts w:eastAsia="Times New Roman" w:cstheme="minorHAnsi"/>
          <w:b/>
          <w:bCs/>
          <w:i/>
          <w:iCs/>
        </w:rPr>
        <w:t>through the church</w:t>
      </w:r>
      <w:r w:rsidR="00492D52" w:rsidRPr="00492D52">
        <w:rPr>
          <w:rFonts w:eastAsia="Times New Roman" w:cstheme="minorHAnsi"/>
        </w:rPr>
        <w:t xml:space="preserve">, the </w:t>
      </w:r>
      <w:r w:rsidR="00492D52" w:rsidRPr="00B84DE2">
        <w:rPr>
          <w:rFonts w:eastAsia="Times New Roman" w:cstheme="minorHAnsi"/>
          <w:b/>
          <w:bCs/>
          <w:i/>
          <w:iCs/>
        </w:rPr>
        <w:t>manifold wisdom of God</w:t>
      </w:r>
      <w:r w:rsidR="00492D52" w:rsidRPr="00492D52">
        <w:rPr>
          <w:rFonts w:eastAsia="Times New Roman" w:cstheme="minorHAnsi"/>
        </w:rPr>
        <w:t xml:space="preserve"> should be made known …according to his eternal purpose that he accomplished in Christ Jesus our Lord (Ephesians 3:10-11</w:t>
      </w:r>
      <w:bookmarkEnd w:id="8"/>
      <w:r w:rsidR="00492D52" w:rsidRPr="00492D52">
        <w:rPr>
          <w:rFonts w:eastAsia="Times New Roman" w:cstheme="minorHAnsi"/>
        </w:rPr>
        <w:t>).</w:t>
      </w:r>
      <w:r w:rsidR="001362D7">
        <w:rPr>
          <w:rFonts w:eastAsia="Times New Roman" w:cstheme="minorHAnsi"/>
        </w:rPr>
        <w:br/>
      </w:r>
    </w:p>
    <w:p w14:paraId="0756A9D4" w14:textId="3DD35EEC" w:rsidR="002B2B78" w:rsidRPr="002B2B78" w:rsidRDefault="002B2B78" w:rsidP="00492D52">
      <w:pPr>
        <w:pStyle w:val="ListParagraph"/>
        <w:numPr>
          <w:ilvl w:val="1"/>
          <w:numId w:val="1"/>
        </w:numPr>
        <w:spacing w:before="240"/>
        <w:rPr>
          <w:rFonts w:cstheme="minorHAnsi"/>
        </w:rPr>
      </w:pPr>
      <w:r>
        <w:rPr>
          <w:rFonts w:eastAsia="Times New Roman" w:cstheme="minorHAnsi"/>
        </w:rPr>
        <w:t>He wants you to know who you are and where you’re going:</w:t>
      </w:r>
      <w:r w:rsidR="00492D52">
        <w:rPr>
          <w:rFonts w:eastAsia="Times New Roman" w:cstheme="minorHAnsi"/>
        </w:rPr>
        <w:br/>
      </w:r>
    </w:p>
    <w:p w14:paraId="5C9908AB" w14:textId="6FD28342" w:rsidR="002B2B78" w:rsidRDefault="002B2B78" w:rsidP="002B2B78">
      <w:pPr>
        <w:pStyle w:val="ListParagraph"/>
        <w:numPr>
          <w:ilvl w:val="2"/>
          <w:numId w:val="1"/>
        </w:numPr>
        <w:spacing w:before="240"/>
        <w:rPr>
          <w:rFonts w:cstheme="minorHAnsi"/>
        </w:rPr>
      </w:pPr>
      <w:r>
        <w:rPr>
          <w:rFonts w:cstheme="minorHAnsi"/>
        </w:rPr>
        <w:t xml:space="preserve">And God’s purpose is all about the Church.  </w:t>
      </w:r>
    </w:p>
    <w:p w14:paraId="74FDFAE2" w14:textId="16C13C41" w:rsidR="00492D52" w:rsidRDefault="00492D52" w:rsidP="002B2B78">
      <w:pPr>
        <w:pStyle w:val="ListParagraph"/>
        <w:numPr>
          <w:ilvl w:val="2"/>
          <w:numId w:val="1"/>
        </w:numPr>
        <w:spacing w:before="240"/>
        <w:rPr>
          <w:rFonts w:cstheme="minorHAnsi"/>
        </w:rPr>
      </w:pPr>
      <w:bookmarkStart w:id="9" w:name="_Hlk108773570"/>
      <w:r w:rsidRPr="00492D52">
        <w:rPr>
          <w:rFonts w:cstheme="minorHAnsi"/>
        </w:rPr>
        <w:t>A new people based upon grace, not race; a new creation formed of every tribe, nation, language, and tongue (Ephesians 2:15).</w:t>
      </w:r>
      <w:bookmarkEnd w:id="9"/>
    </w:p>
    <w:p w14:paraId="0E31518C" w14:textId="0003A61D" w:rsidR="002B2B78" w:rsidRDefault="002B2B78" w:rsidP="002B2B78">
      <w:pPr>
        <w:pStyle w:val="ListParagraph"/>
        <w:numPr>
          <w:ilvl w:val="2"/>
          <w:numId w:val="1"/>
        </w:numPr>
        <w:spacing w:before="240"/>
        <w:rPr>
          <w:rFonts w:cstheme="minorHAnsi"/>
        </w:rPr>
      </w:pPr>
      <w:r>
        <w:rPr>
          <w:rFonts w:cstheme="minorHAnsi"/>
        </w:rPr>
        <w:t>Not called to wander in lonely isolation, but to walk in the joyful throng.</w:t>
      </w:r>
    </w:p>
    <w:p w14:paraId="64860400" w14:textId="52365878" w:rsidR="002B2B78" w:rsidRDefault="002B2B78" w:rsidP="002B2B78">
      <w:pPr>
        <w:pStyle w:val="ListParagraph"/>
        <w:numPr>
          <w:ilvl w:val="2"/>
          <w:numId w:val="1"/>
        </w:numPr>
        <w:spacing w:before="240"/>
        <w:rPr>
          <w:rFonts w:cstheme="minorHAnsi"/>
        </w:rPr>
      </w:pPr>
      <w:r>
        <w:rPr>
          <w:rFonts w:cstheme="minorHAnsi"/>
        </w:rPr>
        <w:t>What does this mean here and now?</w:t>
      </w:r>
    </w:p>
    <w:bookmarkStart w:id="10" w:name="_Hlk108773951"/>
    <w:p w14:paraId="1007F0F1" w14:textId="3B4682CC" w:rsidR="00EB567A" w:rsidRPr="00983667" w:rsidRDefault="00EB567A" w:rsidP="00983667">
      <w:pPr>
        <w:spacing w:before="240"/>
        <w:ind w:left="2520"/>
        <w:rPr>
          <w:rFonts w:cstheme="minorHAnsi"/>
        </w:rPr>
      </w:pPr>
      <w:r w:rsidRPr="000509CB">
        <w:lastRenderedPageBreak/>
        <w:fldChar w:fldCharType="begin"/>
      </w:r>
      <w:r w:rsidRPr="000509CB">
        <w:instrText xml:space="preserve"> INCLUDEPICTURE "/var/folders/ps/hy1ngcj179j6hn1ysh9qcgf00000gn/T/com.microsoft.Word/WebArchiveCopyPasteTempFiles/9k=" \* MERGEFORMATINET </w:instrText>
      </w:r>
      <w:r w:rsidRPr="000509CB">
        <w:fldChar w:fldCharType="separate"/>
      </w:r>
      <w:r w:rsidRPr="000509CB">
        <w:rPr>
          <w:noProof/>
        </w:rPr>
        <w:drawing>
          <wp:inline distT="0" distB="0" distL="0" distR="0" wp14:anchorId="32A2AF40" wp14:editId="3F0D0BF6">
            <wp:extent cx="3940147" cy="2447301"/>
            <wp:effectExtent l="0" t="0" r="0" b="3810"/>
            <wp:docPr id="10" name="Picture 10" descr="Commentary on John 13:1-17 - Working Preacher from Luther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entary on John 13:1-17 - Working Preacher from Luther Semin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509" cy="2492868"/>
                    </a:xfrm>
                    <a:prstGeom prst="rect">
                      <a:avLst/>
                    </a:prstGeom>
                    <a:noFill/>
                    <a:ln>
                      <a:noFill/>
                    </a:ln>
                  </pic:spPr>
                </pic:pic>
              </a:graphicData>
            </a:graphic>
          </wp:inline>
        </w:drawing>
      </w:r>
      <w:r w:rsidRPr="000509CB">
        <w:fldChar w:fldCharType="end"/>
      </w:r>
      <w:bookmarkEnd w:id="10"/>
    </w:p>
    <w:p w14:paraId="0F6A1C18" w14:textId="3427642C" w:rsidR="00EB567A" w:rsidRDefault="00EB567A" w:rsidP="00EB567A">
      <w:pPr>
        <w:pStyle w:val="ListParagraph"/>
        <w:numPr>
          <w:ilvl w:val="3"/>
          <w:numId w:val="1"/>
        </w:numPr>
        <w:ind w:right="-450"/>
        <w:rPr>
          <w:rFonts w:eastAsia="Times New Roman" w:cstheme="minorHAnsi"/>
        </w:rPr>
      </w:pPr>
      <w:r>
        <w:rPr>
          <w:rFonts w:eastAsia="Times New Roman" w:cstheme="minorHAnsi"/>
        </w:rPr>
        <w:t xml:space="preserve">Show the love of Christ </w:t>
      </w:r>
      <w:r w:rsidR="00983667">
        <w:rPr>
          <w:rFonts w:eastAsia="Times New Roman" w:cstheme="minorHAnsi"/>
        </w:rPr>
        <w:t>where</w:t>
      </w:r>
      <w:r>
        <w:rPr>
          <w:rFonts w:eastAsia="Times New Roman" w:cstheme="minorHAnsi"/>
        </w:rPr>
        <w:t xml:space="preserve"> the love of Christ found you.</w:t>
      </w:r>
    </w:p>
    <w:p w14:paraId="5F894BD2" w14:textId="7CCF7531" w:rsidR="00EB567A" w:rsidRPr="00EB567A" w:rsidRDefault="00EB567A" w:rsidP="00EB567A">
      <w:pPr>
        <w:pStyle w:val="ListParagraph"/>
        <w:numPr>
          <w:ilvl w:val="3"/>
          <w:numId w:val="1"/>
        </w:numPr>
        <w:ind w:right="-450"/>
        <w:rPr>
          <w:rFonts w:eastAsia="Times New Roman" w:cstheme="minorHAnsi"/>
        </w:rPr>
      </w:pPr>
      <w:r>
        <w:rPr>
          <w:rFonts w:eastAsia="Times New Roman" w:cstheme="minorHAnsi"/>
        </w:rPr>
        <w:t>Love one another—so simple, but so glorious.  Love abides.</w:t>
      </w:r>
      <w:r>
        <w:rPr>
          <w:rFonts w:eastAsia="Times New Roman" w:cstheme="minorHAnsi"/>
        </w:rPr>
        <w:br/>
      </w:r>
    </w:p>
    <w:p w14:paraId="110C3225" w14:textId="0BC28708" w:rsidR="00EB567A" w:rsidRDefault="00EB567A" w:rsidP="00EB567A">
      <w:pPr>
        <w:pStyle w:val="ListParagraph"/>
        <w:numPr>
          <w:ilvl w:val="0"/>
          <w:numId w:val="1"/>
        </w:numPr>
        <w:ind w:right="-450"/>
        <w:rPr>
          <w:rFonts w:eastAsia="Times New Roman" w:cstheme="minorHAnsi"/>
        </w:rPr>
      </w:pPr>
      <w:r>
        <w:rPr>
          <w:rFonts w:eastAsia="Times New Roman" w:cstheme="minorHAnsi"/>
        </w:rPr>
        <w:t>Say a big amen</w:t>
      </w:r>
    </w:p>
    <w:p w14:paraId="0968492F" w14:textId="645E5737" w:rsidR="00AC15B6" w:rsidRDefault="00EB567A" w:rsidP="00AC15B6">
      <w:pPr>
        <w:pStyle w:val="ListParagraph"/>
        <w:numPr>
          <w:ilvl w:val="1"/>
          <w:numId w:val="1"/>
        </w:numPr>
        <w:spacing w:before="240"/>
        <w:rPr>
          <w:rFonts w:cstheme="minorHAnsi"/>
        </w:rPr>
      </w:pPr>
      <w:r w:rsidRPr="00EB567A">
        <w:rPr>
          <w:rFonts w:cstheme="minorHAnsi"/>
        </w:rPr>
        <w:t xml:space="preserve">It’ all still too much to take in.  It’s all </w:t>
      </w:r>
      <w:r w:rsidR="00580709" w:rsidRPr="00EB567A">
        <w:rPr>
          <w:rFonts w:cstheme="minorHAnsi"/>
        </w:rPr>
        <w:t>still too</w:t>
      </w:r>
      <w:r w:rsidRPr="00EB567A">
        <w:rPr>
          <w:rFonts w:cstheme="minorHAnsi"/>
        </w:rPr>
        <w:t xml:space="preserve"> much to grasp.  </w:t>
      </w:r>
    </w:p>
    <w:p w14:paraId="4F948D46" w14:textId="7F54220A" w:rsidR="00580709" w:rsidRDefault="00580709" w:rsidP="00AE23BE">
      <w:pPr>
        <w:pStyle w:val="ListParagraph"/>
        <w:numPr>
          <w:ilvl w:val="1"/>
          <w:numId w:val="1"/>
        </w:numPr>
        <w:spacing w:before="240"/>
        <w:rPr>
          <w:rFonts w:cstheme="minorHAnsi"/>
        </w:rPr>
      </w:pPr>
      <w:r w:rsidRPr="00BF4D38">
        <w:rPr>
          <w:rFonts w:cstheme="minorHAnsi"/>
        </w:rPr>
        <w:t xml:space="preserve">Now to him who </w:t>
      </w:r>
      <w:proofErr w:type="gramStart"/>
      <w:r w:rsidRPr="001D1096">
        <w:rPr>
          <w:rFonts w:cstheme="minorHAnsi"/>
          <w:b/>
          <w:bCs/>
          <w:i/>
          <w:iCs/>
          <w:u w:val="single"/>
        </w:rPr>
        <w:t>is able to</w:t>
      </w:r>
      <w:proofErr w:type="gramEnd"/>
      <w:r w:rsidRPr="001D1096">
        <w:rPr>
          <w:rFonts w:cstheme="minorHAnsi"/>
          <w:b/>
          <w:bCs/>
          <w:i/>
          <w:iCs/>
          <w:u w:val="single"/>
        </w:rPr>
        <w:t xml:space="preserve"> do immeasurably more than all we ask or imagine</w:t>
      </w:r>
      <w:r w:rsidRPr="00BF4D38">
        <w:rPr>
          <w:rFonts w:cstheme="minorHAnsi"/>
        </w:rPr>
        <w:t>….to him be glory in the church and in Christ Jesus throughout all generations, for ever and ever! Amen</w:t>
      </w:r>
      <w:r>
        <w:rPr>
          <w:rFonts w:cstheme="minorHAnsi"/>
        </w:rPr>
        <w:t xml:space="preserve">   Eph 3:21-22</w:t>
      </w:r>
    </w:p>
    <w:p w14:paraId="40C431E5" w14:textId="28A1505B" w:rsidR="00AE23BE" w:rsidRDefault="00AC15B6" w:rsidP="00AE23BE">
      <w:pPr>
        <w:pStyle w:val="ListParagraph"/>
        <w:numPr>
          <w:ilvl w:val="1"/>
          <w:numId w:val="1"/>
        </w:numPr>
        <w:spacing w:before="240"/>
        <w:rPr>
          <w:rFonts w:cstheme="minorHAnsi"/>
        </w:rPr>
      </w:pPr>
      <w:r>
        <w:rPr>
          <w:rFonts w:cstheme="minorHAnsi"/>
        </w:rPr>
        <w:t>Say a big “AMEN”</w:t>
      </w:r>
    </w:p>
    <w:p w14:paraId="1AA2A630" w14:textId="78633E84" w:rsidR="00B74FE8" w:rsidRDefault="00B74FE8" w:rsidP="00B74FE8">
      <w:pPr>
        <w:spacing w:before="240"/>
        <w:rPr>
          <w:rFonts w:cstheme="minorHAnsi"/>
        </w:rPr>
      </w:pPr>
      <w:r>
        <w:rPr>
          <w:rFonts w:cstheme="minorHAnsi"/>
        </w:rPr>
        <w:t>Paul O. Wendland</w:t>
      </w:r>
    </w:p>
    <w:p w14:paraId="12624CCF" w14:textId="134C6F38" w:rsidR="00B74FE8" w:rsidRDefault="00B74FE8" w:rsidP="00B74FE8">
      <w:r>
        <w:t>Women’s Ministry Conference</w:t>
      </w:r>
    </w:p>
    <w:p w14:paraId="76537156" w14:textId="3E68B716" w:rsidR="00B74FE8" w:rsidRPr="00B74FE8" w:rsidRDefault="00B74FE8" w:rsidP="00B74FE8">
      <w:r>
        <w:t>Thursday, July 21</w:t>
      </w:r>
      <w:r w:rsidRPr="00B74FE8">
        <w:rPr>
          <w:vertAlign w:val="superscript"/>
        </w:rPr>
        <w:t>st</w:t>
      </w:r>
      <w:proofErr w:type="gramStart"/>
      <w:r>
        <w:t xml:space="preserve"> 2022</w:t>
      </w:r>
      <w:proofErr w:type="gramEnd"/>
    </w:p>
    <w:sectPr w:rsidR="00B74FE8" w:rsidRPr="00B7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C22DA"/>
    <w:multiLevelType w:val="hybridMultilevel"/>
    <w:tmpl w:val="5DD87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FE20B8"/>
    <w:multiLevelType w:val="hybridMultilevel"/>
    <w:tmpl w:val="D6E249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507680"/>
    <w:multiLevelType w:val="hybridMultilevel"/>
    <w:tmpl w:val="BBB001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95931244">
    <w:abstractNumId w:val="1"/>
  </w:num>
  <w:num w:numId="2" w16cid:durableId="1753359231">
    <w:abstractNumId w:val="2"/>
  </w:num>
  <w:num w:numId="3" w16cid:durableId="82655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D8B"/>
    <w:rsid w:val="00006798"/>
    <w:rsid w:val="00122015"/>
    <w:rsid w:val="001362D7"/>
    <w:rsid w:val="00164B3E"/>
    <w:rsid w:val="00184364"/>
    <w:rsid w:val="001D1096"/>
    <w:rsid w:val="00236154"/>
    <w:rsid w:val="002A0748"/>
    <w:rsid w:val="002B2B78"/>
    <w:rsid w:val="003C0F13"/>
    <w:rsid w:val="004569E3"/>
    <w:rsid w:val="00492D52"/>
    <w:rsid w:val="004B6800"/>
    <w:rsid w:val="00580709"/>
    <w:rsid w:val="006B3A89"/>
    <w:rsid w:val="006B6693"/>
    <w:rsid w:val="006E5C77"/>
    <w:rsid w:val="00730A9D"/>
    <w:rsid w:val="007855BF"/>
    <w:rsid w:val="007A605A"/>
    <w:rsid w:val="007E47DF"/>
    <w:rsid w:val="00852A94"/>
    <w:rsid w:val="00862EB2"/>
    <w:rsid w:val="00983667"/>
    <w:rsid w:val="009A2351"/>
    <w:rsid w:val="009B6689"/>
    <w:rsid w:val="00A208F5"/>
    <w:rsid w:val="00A33442"/>
    <w:rsid w:val="00AB4EF1"/>
    <w:rsid w:val="00AC120C"/>
    <w:rsid w:val="00AC15B6"/>
    <w:rsid w:val="00AC6A40"/>
    <w:rsid w:val="00AD5D05"/>
    <w:rsid w:val="00AE23BE"/>
    <w:rsid w:val="00B720E9"/>
    <w:rsid w:val="00B74FE8"/>
    <w:rsid w:val="00B84DE2"/>
    <w:rsid w:val="00D04936"/>
    <w:rsid w:val="00D2786C"/>
    <w:rsid w:val="00D77FC8"/>
    <w:rsid w:val="00DC1D8B"/>
    <w:rsid w:val="00E87888"/>
    <w:rsid w:val="00EB567A"/>
    <w:rsid w:val="00F674EE"/>
    <w:rsid w:val="00FD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7427"/>
  <w15:chartTrackingRefBased/>
  <w15:docId w15:val="{0EF352DE-49AF-3D46-A357-5B620FA8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D8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autoRedefine/>
    <w:qFormat/>
    <w:rsid w:val="00A33442"/>
    <w:pPr>
      <w:ind w:left="720"/>
    </w:pPr>
  </w:style>
  <w:style w:type="character" w:customStyle="1" w:styleId="Heading1Char">
    <w:name w:val="Heading 1 Char"/>
    <w:basedOn w:val="DefaultParagraphFont"/>
    <w:link w:val="Heading1"/>
    <w:uiPriority w:val="9"/>
    <w:rsid w:val="00DC1D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1D8B"/>
    <w:pPr>
      <w:ind w:left="720"/>
      <w:contextualSpacing/>
    </w:pPr>
  </w:style>
  <w:style w:type="paragraph" w:styleId="NormalWeb">
    <w:name w:val="Normal (Web)"/>
    <w:basedOn w:val="Normal"/>
    <w:uiPriority w:val="99"/>
    <w:semiHidden/>
    <w:unhideWhenUsed/>
    <w:rsid w:val="00AC12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8172">
      <w:bodyDiv w:val="1"/>
      <w:marLeft w:val="0"/>
      <w:marRight w:val="0"/>
      <w:marTop w:val="0"/>
      <w:marBottom w:val="0"/>
      <w:divBdr>
        <w:top w:val="none" w:sz="0" w:space="0" w:color="auto"/>
        <w:left w:val="none" w:sz="0" w:space="0" w:color="auto"/>
        <w:bottom w:val="none" w:sz="0" w:space="0" w:color="auto"/>
        <w:right w:val="none" w:sz="0" w:space="0" w:color="auto"/>
      </w:divBdr>
    </w:div>
    <w:div w:id="606734282">
      <w:bodyDiv w:val="1"/>
      <w:marLeft w:val="0"/>
      <w:marRight w:val="0"/>
      <w:marTop w:val="0"/>
      <w:marBottom w:val="0"/>
      <w:divBdr>
        <w:top w:val="none" w:sz="0" w:space="0" w:color="auto"/>
        <w:left w:val="none" w:sz="0" w:space="0" w:color="auto"/>
        <w:bottom w:val="none" w:sz="0" w:space="0" w:color="auto"/>
        <w:right w:val="none" w:sz="0" w:space="0" w:color="auto"/>
      </w:divBdr>
    </w:div>
    <w:div w:id="819271536">
      <w:bodyDiv w:val="1"/>
      <w:marLeft w:val="0"/>
      <w:marRight w:val="0"/>
      <w:marTop w:val="0"/>
      <w:marBottom w:val="0"/>
      <w:divBdr>
        <w:top w:val="none" w:sz="0" w:space="0" w:color="auto"/>
        <w:left w:val="none" w:sz="0" w:space="0" w:color="auto"/>
        <w:bottom w:val="none" w:sz="0" w:space="0" w:color="auto"/>
        <w:right w:val="none" w:sz="0" w:space="0" w:color="auto"/>
      </w:divBdr>
    </w:div>
    <w:div w:id="970743368">
      <w:bodyDiv w:val="1"/>
      <w:marLeft w:val="0"/>
      <w:marRight w:val="0"/>
      <w:marTop w:val="0"/>
      <w:marBottom w:val="0"/>
      <w:divBdr>
        <w:top w:val="none" w:sz="0" w:space="0" w:color="auto"/>
        <w:left w:val="none" w:sz="0" w:space="0" w:color="auto"/>
        <w:bottom w:val="none" w:sz="0" w:space="0" w:color="auto"/>
        <w:right w:val="none" w:sz="0" w:space="0" w:color="auto"/>
      </w:divBdr>
    </w:div>
    <w:div w:id="1209609937">
      <w:bodyDiv w:val="1"/>
      <w:marLeft w:val="0"/>
      <w:marRight w:val="0"/>
      <w:marTop w:val="0"/>
      <w:marBottom w:val="0"/>
      <w:divBdr>
        <w:top w:val="none" w:sz="0" w:space="0" w:color="auto"/>
        <w:left w:val="none" w:sz="0" w:space="0" w:color="auto"/>
        <w:bottom w:val="none" w:sz="0" w:space="0" w:color="auto"/>
        <w:right w:val="none" w:sz="0" w:space="0" w:color="auto"/>
      </w:divBdr>
    </w:div>
    <w:div w:id="1470199393">
      <w:bodyDiv w:val="1"/>
      <w:marLeft w:val="0"/>
      <w:marRight w:val="0"/>
      <w:marTop w:val="0"/>
      <w:marBottom w:val="0"/>
      <w:divBdr>
        <w:top w:val="none" w:sz="0" w:space="0" w:color="auto"/>
        <w:left w:val="none" w:sz="0" w:space="0" w:color="auto"/>
        <w:bottom w:val="none" w:sz="0" w:space="0" w:color="auto"/>
        <w:right w:val="none" w:sz="0" w:space="0" w:color="auto"/>
      </w:divBdr>
    </w:div>
    <w:div w:id="16693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Paul</dc:creator>
  <cp:keywords/>
  <dc:description/>
  <cp:lastModifiedBy>Wendland, Paul</cp:lastModifiedBy>
  <cp:revision>2</cp:revision>
  <dcterms:created xsi:type="dcterms:W3CDTF">2022-07-18T15:31:00Z</dcterms:created>
  <dcterms:modified xsi:type="dcterms:W3CDTF">2022-07-18T15:31:00Z</dcterms:modified>
</cp:coreProperties>
</file>